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F1AFD50" w14:textId="77777777" w:rsidR="00C3329A" w:rsidRPr="00C857F0" w:rsidRDefault="00C3329A" w:rsidP="00C857F0">
      <w:pPr>
        <w:pStyle w:val="Titre"/>
        <w:shd w:val="clear" w:color="auto" w:fill="FFFFFF"/>
        <w:spacing w:before="0" w:after="0" w:line="240" w:lineRule="auto"/>
        <w:rPr>
          <w:color w:val="FFFFFF"/>
        </w:rPr>
      </w:pPr>
    </w:p>
    <w:p w14:paraId="5974C658" w14:textId="77777777" w:rsidR="00C3329A" w:rsidRPr="00C857F0" w:rsidRDefault="00C3329A" w:rsidP="00C857F0">
      <w:pPr>
        <w:pStyle w:val="Titre"/>
        <w:shd w:val="clear" w:color="auto" w:fill="FFFFFF"/>
        <w:spacing w:before="0" w:after="0" w:line="240" w:lineRule="auto"/>
        <w:rPr>
          <w:color w:val="FFFFFF"/>
        </w:rPr>
      </w:pPr>
    </w:p>
    <w:p w14:paraId="6FEA0777" w14:textId="3A62FB13" w:rsidR="006226A5" w:rsidRPr="00C857F0" w:rsidRDefault="00EF17C6" w:rsidP="00C857F0">
      <w:pPr>
        <w:pStyle w:val="Titre"/>
        <w:shd w:val="clear" w:color="auto" w:fill="4F81BD"/>
        <w:spacing w:before="0" w:after="0" w:line="240" w:lineRule="auto"/>
        <w:rPr>
          <w:color w:val="FFFFFF"/>
        </w:rPr>
      </w:pPr>
      <w:r w:rsidRPr="00C857F0">
        <w:rPr>
          <w:color w:val="FFFFFF"/>
        </w:rPr>
        <w:t xml:space="preserve">ANNEXE </w:t>
      </w:r>
      <w:r w:rsidR="00242CD3">
        <w:rPr>
          <w:color w:val="FFFFFF"/>
        </w:rPr>
        <w:t>IX.</w:t>
      </w:r>
      <w:r w:rsidR="00ED1AA9">
        <w:rPr>
          <w:color w:val="FFFFFF"/>
        </w:rPr>
        <w:t>6</w:t>
      </w:r>
      <w:r w:rsidR="00242CD3">
        <w:rPr>
          <w:color w:val="FFFFFF"/>
        </w:rPr>
        <w:t xml:space="preserve"> LERPC</w:t>
      </w:r>
      <w:r w:rsidR="00BF77EA">
        <w:rPr>
          <w:caps/>
          <w:smallCaps w:val="0"/>
          <w:color w:val="FFFFFF"/>
        </w:rPr>
        <w:t xml:space="preserve"> </w:t>
      </w:r>
      <w:r w:rsidRPr="00C857F0">
        <w:rPr>
          <w:caps/>
          <w:smallCaps w:val="0"/>
          <w:color w:val="FFFFFF"/>
        </w:rPr>
        <w:t>Stratégie d’échantillonnage des lieux de surveillance</w:t>
      </w:r>
      <w:r w:rsidRPr="00C857F0">
        <w:rPr>
          <w:color w:val="FFFFFF"/>
        </w:rPr>
        <w:t xml:space="preserve"> REPHY</w:t>
      </w:r>
      <w:r w:rsidR="00BF77EA">
        <w:rPr>
          <w:color w:val="FFFFFF"/>
        </w:rPr>
        <w:t>TOX</w:t>
      </w:r>
      <w:r w:rsidRPr="00C857F0">
        <w:rPr>
          <w:color w:val="FFFFFF"/>
        </w:rPr>
        <w:t xml:space="preserve"> </w:t>
      </w:r>
      <w:r w:rsidR="00BF77EA">
        <w:rPr>
          <w:color w:val="FFFFFF"/>
        </w:rPr>
        <w:t>- V</w:t>
      </w:r>
      <w:r w:rsidR="00636B96">
        <w:rPr>
          <w:color w:val="FFFFFF"/>
        </w:rPr>
        <w:t>ERSION 1.0</w:t>
      </w:r>
    </w:p>
    <w:p w14:paraId="002D56D9" w14:textId="77777777" w:rsidR="006226A5" w:rsidRDefault="006226A5">
      <w:pPr>
        <w:pStyle w:val="Titre"/>
        <w:spacing w:before="0" w:after="0" w:line="240" w:lineRule="auto"/>
      </w:pPr>
    </w:p>
    <w:p w14:paraId="6669649F" w14:textId="77777777" w:rsidR="006226A5" w:rsidRDefault="006226A5">
      <w:pPr>
        <w:spacing w:after="0" w:line="240" w:lineRule="auto"/>
        <w:rPr>
          <w:b/>
          <w:szCs w:val="24"/>
        </w:rPr>
      </w:pPr>
    </w:p>
    <w:p w14:paraId="744624E4" w14:textId="77777777" w:rsidR="006226A5" w:rsidRDefault="006226A5">
      <w:pPr>
        <w:spacing w:after="0" w:line="240" w:lineRule="auto"/>
        <w:rPr>
          <w:b/>
          <w:szCs w:val="24"/>
        </w:rPr>
      </w:pPr>
    </w:p>
    <w:p w14:paraId="42023417" w14:textId="1448B2C2" w:rsidR="006226A5" w:rsidRPr="00BC1AB5" w:rsidRDefault="006226A5">
      <w:pPr>
        <w:spacing w:after="0" w:line="240" w:lineRule="auto"/>
        <w:rPr>
          <w:sz w:val="24"/>
          <w:szCs w:val="24"/>
          <w:highlight w:val="yellow"/>
        </w:rPr>
      </w:pPr>
      <w:r>
        <w:rPr>
          <w:b/>
          <w:sz w:val="24"/>
          <w:szCs w:val="24"/>
        </w:rPr>
        <w:t>Historique des révisions :</w:t>
      </w:r>
      <w:r>
        <w:rPr>
          <w:b/>
          <w:sz w:val="24"/>
          <w:szCs w:val="24"/>
        </w:rPr>
        <w:tab/>
      </w:r>
      <w:r w:rsidR="00636B96">
        <w:rPr>
          <w:sz w:val="22"/>
          <w:szCs w:val="22"/>
        </w:rPr>
        <w:t>Version 1.0</w:t>
      </w:r>
      <w:r w:rsidR="00242CD3">
        <w:rPr>
          <w:sz w:val="22"/>
          <w:szCs w:val="22"/>
        </w:rPr>
        <w:t xml:space="preserve"> </w:t>
      </w:r>
      <w:r w:rsidRPr="00D435BB">
        <w:rPr>
          <w:sz w:val="22"/>
          <w:szCs w:val="22"/>
        </w:rPr>
        <w:t xml:space="preserve">du </w:t>
      </w:r>
      <w:r w:rsidR="00242CD3">
        <w:rPr>
          <w:sz w:val="22"/>
          <w:szCs w:val="22"/>
        </w:rPr>
        <w:t>1</w:t>
      </w:r>
      <w:r w:rsidR="001C72B5">
        <w:rPr>
          <w:sz w:val="22"/>
          <w:szCs w:val="22"/>
        </w:rPr>
        <w:t>5</w:t>
      </w:r>
      <w:r w:rsidR="00242CD3">
        <w:rPr>
          <w:sz w:val="22"/>
          <w:szCs w:val="22"/>
        </w:rPr>
        <w:t>/12/2016</w:t>
      </w:r>
    </w:p>
    <w:p w14:paraId="69953A88" w14:textId="77777777" w:rsidR="006226A5" w:rsidRPr="00BC1AB5" w:rsidRDefault="00D435BB">
      <w:pPr>
        <w:spacing w:after="0" w:line="240" w:lineRule="auto"/>
        <w:rPr>
          <w:b/>
          <w:strike/>
          <w:sz w:val="24"/>
          <w:szCs w:val="24"/>
        </w:rPr>
      </w:pPr>
      <w:r>
        <w:rPr>
          <w:b/>
          <w:sz w:val="22"/>
          <w:szCs w:val="22"/>
        </w:rPr>
        <w:tab/>
      </w:r>
      <w:r>
        <w:rPr>
          <w:b/>
          <w:sz w:val="22"/>
          <w:szCs w:val="22"/>
        </w:rPr>
        <w:tab/>
      </w:r>
      <w:r>
        <w:rPr>
          <w:b/>
          <w:sz w:val="22"/>
          <w:szCs w:val="22"/>
        </w:rPr>
        <w:tab/>
      </w:r>
      <w:r>
        <w:rPr>
          <w:b/>
          <w:sz w:val="22"/>
          <w:szCs w:val="22"/>
        </w:rPr>
        <w:tab/>
      </w:r>
      <w:r>
        <w:rPr>
          <w:b/>
          <w:sz w:val="22"/>
          <w:szCs w:val="22"/>
        </w:rPr>
        <w:tab/>
      </w:r>
      <w:r w:rsidRPr="00BC1AB5">
        <w:rPr>
          <w:b/>
          <w:strike/>
          <w:sz w:val="24"/>
          <w:szCs w:val="24"/>
        </w:rPr>
        <w:t xml:space="preserve"> </w:t>
      </w:r>
    </w:p>
    <w:p w14:paraId="1CF36DFE" w14:textId="77777777" w:rsidR="006226A5" w:rsidRDefault="006226A5">
      <w:pPr>
        <w:spacing w:after="0" w:line="240" w:lineRule="auto"/>
        <w:rPr>
          <w:b/>
          <w:sz w:val="22"/>
          <w:szCs w:val="22"/>
        </w:rPr>
      </w:pPr>
    </w:p>
    <w:p w14:paraId="41CF630B" w14:textId="77777777" w:rsidR="006226A5" w:rsidRDefault="006226A5">
      <w:pPr>
        <w:spacing w:after="0" w:line="240" w:lineRule="auto"/>
        <w:rPr>
          <w:b/>
          <w:sz w:val="22"/>
          <w:szCs w:val="22"/>
        </w:rPr>
      </w:pPr>
    </w:p>
    <w:p w14:paraId="4C17788F" w14:textId="77777777" w:rsidR="006226A5" w:rsidRDefault="006226A5">
      <w:pPr>
        <w:spacing w:after="0" w:line="240" w:lineRule="auto"/>
        <w:rPr>
          <w:b/>
          <w:sz w:val="22"/>
          <w:szCs w:val="22"/>
        </w:rPr>
      </w:pPr>
    </w:p>
    <w:p w14:paraId="3B78DE71" w14:textId="77777777" w:rsidR="006226A5" w:rsidRDefault="006226A5">
      <w:pPr>
        <w:spacing w:after="0" w:line="240" w:lineRule="auto"/>
        <w:rPr>
          <w:b/>
          <w:sz w:val="8"/>
          <w:szCs w:val="8"/>
        </w:rPr>
      </w:pPr>
    </w:p>
    <w:p w14:paraId="26FA5C62" w14:textId="77777777" w:rsidR="006226A5" w:rsidRDefault="006226A5">
      <w:pPr>
        <w:spacing w:after="0" w:line="240" w:lineRule="auto"/>
        <w:rPr>
          <w:b/>
          <w:sz w:val="22"/>
          <w:szCs w:val="22"/>
        </w:rPr>
      </w:pPr>
    </w:p>
    <w:p w14:paraId="6DB6F271" w14:textId="77777777" w:rsidR="006226A5" w:rsidRDefault="006226A5">
      <w:pPr>
        <w:spacing w:after="0" w:line="240" w:lineRule="auto"/>
        <w:rPr>
          <w:b/>
          <w:sz w:val="22"/>
          <w:szCs w:val="22"/>
        </w:rPr>
      </w:pPr>
    </w:p>
    <w:p w14:paraId="1E7FC6E6" w14:textId="77777777" w:rsidR="006226A5" w:rsidRDefault="006226A5">
      <w:pPr>
        <w:spacing w:after="0" w:line="240" w:lineRule="auto"/>
        <w:rPr>
          <w:b/>
          <w:sz w:val="22"/>
          <w:szCs w:val="22"/>
        </w:rPr>
      </w:pPr>
    </w:p>
    <w:p w14:paraId="26FE241F" w14:textId="77777777" w:rsidR="006226A5" w:rsidRDefault="006226A5">
      <w:pPr>
        <w:spacing w:line="240" w:lineRule="auto"/>
        <w:rPr>
          <w:sz w:val="22"/>
          <w:szCs w:val="2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46"/>
      </w:tblGrid>
      <w:tr w:rsidR="006226A5" w14:paraId="217E53FA" w14:textId="77777777">
        <w:trPr>
          <w:trHeight w:val="533"/>
          <w:jc w:val="center"/>
        </w:trPr>
        <w:tc>
          <w:tcPr>
            <w:tcW w:w="4946" w:type="dxa"/>
            <w:vAlign w:val="center"/>
          </w:tcPr>
          <w:p w14:paraId="7EBC866F" w14:textId="77777777" w:rsidR="006226A5" w:rsidRDefault="006226A5" w:rsidP="00BC1AB5">
            <w:pPr>
              <w:spacing w:after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4"/>
                <w:szCs w:val="24"/>
              </w:rPr>
              <w:t>DATE D’APPLICATION </w:t>
            </w:r>
            <w:r>
              <w:rPr>
                <w:b/>
                <w:sz w:val="28"/>
                <w:szCs w:val="28"/>
              </w:rPr>
              <w:t xml:space="preserve">:   </w:t>
            </w:r>
            <w:r w:rsidR="00BC1AB5" w:rsidRPr="00731E34">
              <w:rPr>
                <w:b/>
                <w:sz w:val="28"/>
                <w:szCs w:val="28"/>
              </w:rPr>
              <w:t>01/01</w:t>
            </w:r>
            <w:r w:rsidR="00D435BB" w:rsidRPr="00731E34">
              <w:rPr>
                <w:b/>
                <w:sz w:val="28"/>
                <w:szCs w:val="28"/>
              </w:rPr>
              <w:t>/201</w:t>
            </w:r>
            <w:r w:rsidR="00BC1AB5" w:rsidRPr="00731E34">
              <w:rPr>
                <w:b/>
                <w:sz w:val="28"/>
                <w:szCs w:val="28"/>
              </w:rPr>
              <w:t>7</w:t>
            </w:r>
          </w:p>
        </w:tc>
      </w:tr>
    </w:tbl>
    <w:p w14:paraId="066856D8" w14:textId="77777777" w:rsidR="006226A5" w:rsidRDefault="006226A5">
      <w:pPr>
        <w:spacing w:after="0" w:line="240" w:lineRule="auto"/>
        <w:rPr>
          <w:b/>
          <w:sz w:val="22"/>
          <w:szCs w:val="22"/>
        </w:rPr>
      </w:pPr>
      <w:bookmarkStart w:id="0" w:name="_GoBack"/>
      <w:bookmarkEnd w:id="0"/>
    </w:p>
    <w:p w14:paraId="6BD858B5" w14:textId="77777777" w:rsidR="006226A5" w:rsidRDefault="006226A5">
      <w:pPr>
        <w:spacing w:after="0" w:line="240" w:lineRule="auto"/>
        <w:rPr>
          <w:b/>
          <w:sz w:val="22"/>
          <w:szCs w:val="22"/>
        </w:rPr>
      </w:pPr>
    </w:p>
    <w:tbl>
      <w:tblPr>
        <w:tblW w:w="9576" w:type="dxa"/>
        <w:tblInd w:w="108" w:type="dxa"/>
        <w:tblBorders>
          <w:top w:val="single" w:sz="4" w:space="0" w:color="auto"/>
          <w:bottom w:val="single" w:sz="4" w:space="0" w:color="auto"/>
        </w:tblBorders>
        <w:tblLook w:val="01E0" w:firstRow="1" w:lastRow="1" w:firstColumn="1" w:lastColumn="1" w:noHBand="0" w:noVBand="0"/>
      </w:tblPr>
      <w:tblGrid>
        <w:gridCol w:w="9576"/>
      </w:tblGrid>
      <w:tr w:rsidR="006226A5" w14:paraId="794AF419" w14:textId="77777777" w:rsidTr="001C72B5">
        <w:trPr>
          <w:trHeight w:val="2661"/>
        </w:trPr>
        <w:tc>
          <w:tcPr>
            <w:tcW w:w="9576" w:type="dxa"/>
          </w:tcPr>
          <w:p w14:paraId="65D01974" w14:textId="77777777" w:rsidR="006226A5" w:rsidRDefault="006226A5">
            <w:pPr>
              <w:pStyle w:val="Titre8"/>
              <w:spacing w:before="240"/>
            </w:pPr>
            <w:r>
              <w:t>SOMMAIRE</w:t>
            </w:r>
          </w:p>
          <w:p w14:paraId="70BF301C" w14:textId="4AF40D63" w:rsidR="00BB3C5F" w:rsidRDefault="006226A5">
            <w:pPr>
              <w:pStyle w:val="TM1"/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fldChar w:fldCharType="begin"/>
            </w:r>
            <w:r>
              <w:rPr>
                <w:b/>
                <w:sz w:val="22"/>
                <w:szCs w:val="22"/>
              </w:rPr>
              <w:instrText xml:space="preserve"> TOC \o "1-3" \h \z </w:instrText>
            </w:r>
            <w:r>
              <w:rPr>
                <w:b/>
                <w:sz w:val="22"/>
                <w:szCs w:val="22"/>
              </w:rPr>
              <w:fldChar w:fldCharType="separate"/>
            </w:r>
            <w:hyperlink w:anchor="_Toc470100557" w:history="1">
              <w:r w:rsidR="00BB3C5F" w:rsidRPr="00367583">
                <w:rPr>
                  <w:rStyle w:val="Lienhypertexte"/>
                  <w:noProof/>
                </w:rPr>
                <w:t xml:space="preserve">1. </w:t>
              </w:r>
              <w:r w:rsidR="00BB3C5F">
                <w:rPr>
                  <w:rStyle w:val="Lienhypertexte"/>
                  <w:noProof/>
                </w:rPr>
                <w:t xml:space="preserve">    </w:t>
              </w:r>
              <w:r w:rsidR="00BB3C5F" w:rsidRPr="00367583">
                <w:rPr>
                  <w:rStyle w:val="Lienhypertexte"/>
                  <w:noProof/>
                </w:rPr>
                <w:t>O</w:t>
              </w:r>
              <w:r w:rsidR="00BB3C5F">
                <w:rPr>
                  <w:rStyle w:val="Lienhypertexte"/>
                  <w:noProof/>
                </w:rPr>
                <w:t>BJET</w:t>
              </w:r>
              <w:r w:rsidR="00BB3C5F">
                <w:rPr>
                  <w:noProof/>
                  <w:webHidden/>
                </w:rPr>
                <w:tab/>
              </w:r>
              <w:r w:rsidR="00BB3C5F">
                <w:rPr>
                  <w:noProof/>
                  <w:webHidden/>
                </w:rPr>
                <w:fldChar w:fldCharType="begin"/>
              </w:r>
              <w:r w:rsidR="00BB3C5F">
                <w:rPr>
                  <w:noProof/>
                  <w:webHidden/>
                </w:rPr>
                <w:instrText xml:space="preserve"> PAGEREF _Toc470100557 \h </w:instrText>
              </w:r>
              <w:r w:rsidR="00BB3C5F">
                <w:rPr>
                  <w:noProof/>
                  <w:webHidden/>
                </w:rPr>
              </w:r>
              <w:r w:rsidR="00BB3C5F">
                <w:rPr>
                  <w:noProof/>
                  <w:webHidden/>
                </w:rPr>
                <w:fldChar w:fldCharType="separate"/>
              </w:r>
              <w:r w:rsidR="00F365B1">
                <w:rPr>
                  <w:noProof/>
                  <w:webHidden/>
                </w:rPr>
                <w:t>2</w:t>
              </w:r>
              <w:r w:rsidR="00BB3C5F">
                <w:rPr>
                  <w:noProof/>
                  <w:webHidden/>
                </w:rPr>
                <w:fldChar w:fldCharType="end"/>
              </w:r>
            </w:hyperlink>
          </w:p>
          <w:p w14:paraId="03E8AE12" w14:textId="77777777" w:rsidR="00BB3C5F" w:rsidRDefault="00BB3C5F">
            <w:pPr>
              <w:pStyle w:val="TM1"/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</w:pPr>
            <w:hyperlink w:anchor="_Toc470100561" w:history="1">
              <w:r w:rsidRPr="00367583">
                <w:rPr>
                  <w:rStyle w:val="Lienhypertexte"/>
                  <w:noProof/>
                </w:rPr>
                <w:t>2.</w:t>
              </w:r>
              <w:r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  <w:tab/>
              </w:r>
              <w:r w:rsidRPr="00367583">
                <w:rPr>
                  <w:rStyle w:val="Lienhypertexte"/>
                  <w:noProof/>
                </w:rPr>
                <w:t>NOTICE DES LOGIGRAMMES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_Toc470100561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 w:rsidR="00F365B1">
                <w:rPr>
                  <w:noProof/>
                  <w:webHidden/>
                </w:rPr>
                <w:t>3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106AA336" w14:textId="77777777" w:rsidR="00BB3C5F" w:rsidRDefault="00BB3C5F">
            <w:pPr>
              <w:pStyle w:val="TM1"/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</w:pPr>
            <w:hyperlink w:anchor="_Toc470100562" w:history="1">
              <w:r w:rsidRPr="00367583">
                <w:rPr>
                  <w:rStyle w:val="Lienhypertexte"/>
                  <w:noProof/>
                </w:rPr>
                <w:t>3.</w:t>
              </w:r>
              <w:r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  <w:tab/>
              </w:r>
              <w:r w:rsidRPr="00367583">
                <w:rPr>
                  <w:rStyle w:val="Lienhypertexte"/>
                  <w:noProof/>
                </w:rPr>
                <w:t>LOGIGRAMME par SECTEUR GEOGRAPHIQUE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_Toc470100562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 w:rsidR="00F365B1">
                <w:rPr>
                  <w:noProof/>
                  <w:webHidden/>
                </w:rPr>
                <w:t>4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71DE540A" w14:textId="77777777" w:rsidR="006226A5" w:rsidRDefault="006226A5">
            <w:pPr>
              <w:tabs>
                <w:tab w:val="right" w:leader="dot" w:pos="9423"/>
              </w:tabs>
              <w:spacing w:after="0"/>
              <w:jc w:val="center"/>
            </w:pPr>
            <w:r>
              <w:rPr>
                <w:b/>
                <w:sz w:val="22"/>
                <w:szCs w:val="22"/>
              </w:rPr>
              <w:fldChar w:fldCharType="end"/>
            </w:r>
          </w:p>
        </w:tc>
      </w:tr>
    </w:tbl>
    <w:p w14:paraId="4B8355A6" w14:textId="77777777" w:rsidR="006226A5" w:rsidRPr="00163946" w:rsidRDefault="006226A5">
      <w:pPr>
        <w:spacing w:after="0" w:line="240" w:lineRule="auto"/>
        <w:jc w:val="center"/>
        <w:rPr>
          <w:i/>
          <w:sz w:val="22"/>
          <w:szCs w:val="22"/>
        </w:rPr>
      </w:pPr>
    </w:p>
    <w:p w14:paraId="087990CF" w14:textId="77777777" w:rsidR="006226A5" w:rsidRDefault="006226A5" w:rsidP="00163946">
      <w:pPr>
        <w:spacing w:line="240" w:lineRule="auto"/>
        <w:jc w:val="center"/>
        <w:rPr>
          <w:i/>
          <w:sz w:val="22"/>
          <w:szCs w:val="22"/>
        </w:rPr>
      </w:pPr>
    </w:p>
    <w:p w14:paraId="713A3DA4" w14:textId="77777777" w:rsidR="001C72B5" w:rsidRPr="00BF77EA" w:rsidRDefault="001C72B5" w:rsidP="00163946">
      <w:pPr>
        <w:spacing w:line="240" w:lineRule="auto"/>
        <w:jc w:val="center"/>
        <w:rPr>
          <w:i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89"/>
        <w:gridCol w:w="3189"/>
        <w:gridCol w:w="3190"/>
      </w:tblGrid>
      <w:tr w:rsidR="006226A5" w14:paraId="54E5B12B" w14:textId="77777777">
        <w:tc>
          <w:tcPr>
            <w:tcW w:w="3189" w:type="dxa"/>
            <w:tcBorders>
              <w:top w:val="single" w:sz="4" w:space="0" w:color="auto"/>
              <w:left w:val="nil"/>
              <w:bottom w:val="nil"/>
            </w:tcBorders>
          </w:tcPr>
          <w:p w14:paraId="4C7F9903" w14:textId="77777777" w:rsidR="006226A5" w:rsidRDefault="006226A5">
            <w:pPr>
              <w:spacing w:after="0"/>
              <w:rPr>
                <w:b/>
              </w:rPr>
            </w:pPr>
            <w:r>
              <w:rPr>
                <w:b/>
              </w:rPr>
              <w:t>Rédigé par :</w:t>
            </w:r>
          </w:p>
        </w:tc>
        <w:tc>
          <w:tcPr>
            <w:tcW w:w="3189" w:type="dxa"/>
          </w:tcPr>
          <w:p w14:paraId="561DEF57" w14:textId="77777777" w:rsidR="006226A5" w:rsidRDefault="006226A5">
            <w:pPr>
              <w:spacing w:after="0"/>
              <w:rPr>
                <w:b/>
              </w:rPr>
            </w:pPr>
            <w:r>
              <w:rPr>
                <w:b/>
              </w:rPr>
              <w:t>Vérifié par :</w:t>
            </w:r>
          </w:p>
        </w:tc>
        <w:tc>
          <w:tcPr>
            <w:tcW w:w="3190" w:type="dxa"/>
          </w:tcPr>
          <w:p w14:paraId="5573C1FC" w14:textId="77777777" w:rsidR="006226A5" w:rsidRDefault="006226A5">
            <w:pPr>
              <w:spacing w:after="0"/>
              <w:rPr>
                <w:b/>
              </w:rPr>
            </w:pPr>
            <w:r>
              <w:rPr>
                <w:b/>
              </w:rPr>
              <w:t>Approuvé par :</w:t>
            </w:r>
          </w:p>
        </w:tc>
      </w:tr>
      <w:tr w:rsidR="006226A5" w14:paraId="3CDABE9F" w14:textId="77777777">
        <w:tc>
          <w:tcPr>
            <w:tcW w:w="3189" w:type="dxa"/>
            <w:tcBorders>
              <w:top w:val="nil"/>
            </w:tcBorders>
          </w:tcPr>
          <w:p w14:paraId="0ACAA98C" w14:textId="77777777" w:rsidR="00731E34" w:rsidRDefault="00731E34" w:rsidP="00731E34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Sylvie GENAUZEAU</w:t>
            </w:r>
          </w:p>
          <w:p w14:paraId="1BD71B0E" w14:textId="77777777" w:rsidR="00731E34" w:rsidRDefault="00731E34" w:rsidP="00731E34">
            <w:pPr>
              <w:spacing w:after="0" w:line="480" w:lineRule="auto"/>
              <w:rPr>
                <w:i/>
                <w:sz w:val="16"/>
                <w:szCs w:val="16"/>
              </w:rPr>
            </w:pPr>
            <w:proofErr w:type="spellStart"/>
            <w:r>
              <w:rPr>
                <w:i/>
                <w:sz w:val="16"/>
                <w:szCs w:val="16"/>
              </w:rPr>
              <w:t>Resp.Tec</w:t>
            </w:r>
            <w:r w:rsidR="00C32F0A">
              <w:rPr>
                <w:i/>
                <w:sz w:val="16"/>
                <w:szCs w:val="16"/>
              </w:rPr>
              <w:t>h</w:t>
            </w:r>
            <w:proofErr w:type="spellEnd"/>
            <w:r w:rsidR="00C32F0A">
              <w:rPr>
                <w:i/>
                <w:sz w:val="16"/>
                <w:szCs w:val="16"/>
              </w:rPr>
              <w:t>. Phytoplancton-Phycotoxines</w:t>
            </w:r>
          </w:p>
          <w:p w14:paraId="2635AE98" w14:textId="0F59AAA1" w:rsidR="00731E34" w:rsidRDefault="00731E34" w:rsidP="00731E34">
            <w:pPr>
              <w:spacing w:line="240" w:lineRule="auto"/>
              <w:rPr>
                <w:i/>
                <w:color w:val="999999"/>
              </w:rPr>
            </w:pPr>
            <w:r>
              <w:rPr>
                <w:i/>
              </w:rPr>
              <w:t xml:space="preserve">Date : </w:t>
            </w:r>
            <w:r w:rsidR="001C72B5">
              <w:rPr>
                <w:i/>
                <w:color w:val="999999"/>
              </w:rPr>
              <w:t>.....</w:t>
            </w:r>
            <w:r w:rsidR="001C72B5" w:rsidRPr="001C72B5">
              <w:rPr>
                <w:i/>
              </w:rPr>
              <w:t>15/12/2016</w:t>
            </w:r>
            <w:r w:rsidR="001C72B5">
              <w:rPr>
                <w:i/>
                <w:color w:val="999999"/>
              </w:rPr>
              <w:t>.....</w:t>
            </w:r>
            <w:r>
              <w:rPr>
                <w:i/>
                <w:color w:val="999999"/>
              </w:rPr>
              <w:t>....</w:t>
            </w:r>
          </w:p>
          <w:p w14:paraId="7477D422" w14:textId="369E2ED2" w:rsidR="006226A5" w:rsidRDefault="00731E34" w:rsidP="00731E34">
            <w:pPr>
              <w:rPr>
                <w:i/>
              </w:rPr>
            </w:pPr>
            <w:r>
              <w:rPr>
                <w:i/>
              </w:rPr>
              <w:t>Signature :</w:t>
            </w:r>
            <w:r w:rsidR="001C72B5">
              <w:rPr>
                <w:i/>
              </w:rPr>
              <w:t xml:space="preserve"> </w:t>
            </w:r>
          </w:p>
          <w:p w14:paraId="342958FE" w14:textId="183432A6" w:rsidR="006F765F" w:rsidRDefault="001C72B5" w:rsidP="001C72B5">
            <w:pPr>
              <w:rPr>
                <w:i/>
              </w:rPr>
            </w:pPr>
            <w:r>
              <w:rPr>
                <w:i/>
                <w:noProof/>
              </w:rPr>
              <w:drawing>
                <wp:inline distT="0" distB="0" distL="0" distR="0" wp14:anchorId="3608A877" wp14:editId="11C374E5">
                  <wp:extent cx="1600200" cy="625070"/>
                  <wp:effectExtent l="0" t="0" r="0" b="381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ign genauz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508" cy="646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9" w:type="dxa"/>
          </w:tcPr>
          <w:p w14:paraId="3147CEDB" w14:textId="77777777" w:rsidR="006226A5" w:rsidRDefault="00731E34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Dimitri MORIN</w:t>
            </w:r>
          </w:p>
          <w:p w14:paraId="2AD78572" w14:textId="70287743" w:rsidR="006226A5" w:rsidRDefault="00487B97">
            <w:pPr>
              <w:spacing w:after="0" w:line="480" w:lineRule="auto"/>
              <w:rPr>
                <w:i/>
                <w:sz w:val="16"/>
                <w:szCs w:val="16"/>
              </w:rPr>
            </w:pPr>
            <w:r>
              <w:rPr>
                <w:i/>
                <w:sz w:val="16"/>
                <w:szCs w:val="16"/>
              </w:rPr>
              <w:t>Responsable Qualité</w:t>
            </w:r>
          </w:p>
          <w:p w14:paraId="292730BF" w14:textId="2ECAF0CD" w:rsidR="006226A5" w:rsidRDefault="006226A5">
            <w:pPr>
              <w:spacing w:line="240" w:lineRule="auto"/>
              <w:rPr>
                <w:i/>
                <w:color w:val="999999"/>
              </w:rPr>
            </w:pPr>
            <w:r>
              <w:rPr>
                <w:i/>
              </w:rPr>
              <w:t>Date :</w:t>
            </w:r>
            <w:r>
              <w:rPr>
                <w:i/>
                <w:color w:val="999999"/>
              </w:rPr>
              <w:t xml:space="preserve"> ...</w:t>
            </w:r>
            <w:r w:rsidR="001C72B5" w:rsidRPr="001C72B5">
              <w:rPr>
                <w:i/>
              </w:rPr>
              <w:t>15/12/2016</w:t>
            </w:r>
            <w:r>
              <w:rPr>
                <w:i/>
                <w:color w:val="999999"/>
              </w:rPr>
              <w:t>.......</w:t>
            </w:r>
          </w:p>
          <w:p w14:paraId="12682825" w14:textId="77777777" w:rsidR="006226A5" w:rsidRDefault="00D435BB">
            <w:pPr>
              <w:rPr>
                <w:i/>
              </w:rPr>
            </w:pPr>
            <w:r>
              <w:rPr>
                <w:i/>
              </w:rPr>
              <w:t>Signature</w:t>
            </w:r>
            <w:r w:rsidR="006226A5">
              <w:rPr>
                <w:i/>
              </w:rPr>
              <w:t xml:space="preserve"> :</w:t>
            </w:r>
          </w:p>
          <w:p w14:paraId="5F85CA0E" w14:textId="25A47E9A" w:rsidR="001C72B5" w:rsidRDefault="001C72B5">
            <w:pPr>
              <w:rPr>
                <w:i/>
              </w:rPr>
            </w:pPr>
            <w:r>
              <w:rPr>
                <w:i/>
                <w:noProof/>
              </w:rPr>
              <w:drawing>
                <wp:inline distT="0" distB="0" distL="0" distR="0" wp14:anchorId="3299AFBD" wp14:editId="1CC4032E">
                  <wp:extent cx="1789386" cy="592159"/>
                  <wp:effectExtent l="0" t="0" r="1905" b="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ignature Dim.gif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224" cy="60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14:paraId="2AA55D8B" w14:textId="77777777" w:rsidR="006226A5" w:rsidRDefault="00731E34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Christian BECHEMIN</w:t>
            </w:r>
          </w:p>
          <w:p w14:paraId="25026AE6" w14:textId="77777777" w:rsidR="006226A5" w:rsidRDefault="006226A5">
            <w:pPr>
              <w:spacing w:after="0" w:line="480" w:lineRule="auto"/>
              <w:rPr>
                <w:i/>
                <w:sz w:val="16"/>
                <w:szCs w:val="16"/>
              </w:rPr>
            </w:pPr>
            <w:r>
              <w:rPr>
                <w:i/>
                <w:sz w:val="16"/>
                <w:szCs w:val="16"/>
              </w:rPr>
              <w:t>Responsable de laboratoire</w:t>
            </w:r>
          </w:p>
          <w:p w14:paraId="68CBC561" w14:textId="7E55AC42" w:rsidR="006226A5" w:rsidRDefault="006226A5">
            <w:pPr>
              <w:spacing w:line="240" w:lineRule="auto"/>
              <w:rPr>
                <w:i/>
                <w:color w:val="999999"/>
              </w:rPr>
            </w:pPr>
            <w:r>
              <w:rPr>
                <w:i/>
              </w:rPr>
              <w:t xml:space="preserve">Date : </w:t>
            </w:r>
            <w:r w:rsidR="001C72B5">
              <w:rPr>
                <w:i/>
                <w:color w:val="999999"/>
              </w:rPr>
              <w:t>....</w:t>
            </w:r>
            <w:r w:rsidR="001C72B5" w:rsidRPr="001C72B5">
              <w:rPr>
                <w:i/>
              </w:rPr>
              <w:t>15/12/2016</w:t>
            </w:r>
            <w:r>
              <w:rPr>
                <w:i/>
                <w:color w:val="999999"/>
              </w:rPr>
              <w:t>.......</w:t>
            </w:r>
          </w:p>
          <w:p w14:paraId="0830C114" w14:textId="77777777" w:rsidR="006226A5" w:rsidRDefault="00D435BB">
            <w:pPr>
              <w:rPr>
                <w:i/>
              </w:rPr>
            </w:pPr>
            <w:r>
              <w:rPr>
                <w:i/>
              </w:rPr>
              <w:t>Signature</w:t>
            </w:r>
            <w:r w:rsidR="006226A5">
              <w:rPr>
                <w:i/>
              </w:rPr>
              <w:t xml:space="preserve"> :</w:t>
            </w:r>
          </w:p>
          <w:p w14:paraId="6C60138B" w14:textId="39516135" w:rsidR="001C72B5" w:rsidRDefault="001C72B5">
            <w:pPr>
              <w:rPr>
                <w:i/>
              </w:rPr>
            </w:pPr>
            <w:r>
              <w:rPr>
                <w:i/>
                <w:noProof/>
              </w:rPr>
              <w:drawing>
                <wp:inline distT="0" distB="0" distL="0" distR="0" wp14:anchorId="020AF55D" wp14:editId="7F7935CE">
                  <wp:extent cx="1789386" cy="526842"/>
                  <wp:effectExtent l="0" t="0" r="1905" b="6985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ign bechemin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197" cy="52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71F4E4" w14:textId="77777777" w:rsidR="006226A5" w:rsidRPr="00D118A6" w:rsidRDefault="007D339A" w:rsidP="00D118A6">
      <w:pPr>
        <w:pStyle w:val="Titre1"/>
      </w:pPr>
      <w:bookmarkStart w:id="1" w:name="_Toc470100557"/>
      <w:r w:rsidRPr="00D118A6">
        <w:lastRenderedPageBreak/>
        <w:t xml:space="preserve">1. </w:t>
      </w:r>
      <w:r w:rsidR="006226A5" w:rsidRPr="00D118A6">
        <w:t>Objet</w:t>
      </w:r>
      <w:bookmarkEnd w:id="1"/>
    </w:p>
    <w:p w14:paraId="5ECCC9C9" w14:textId="77777777" w:rsidR="00A22D7E" w:rsidRDefault="00A22D7E" w:rsidP="006E1267">
      <w:pPr>
        <w:pStyle w:val="Titre2"/>
      </w:pPr>
      <w:bookmarkStart w:id="2" w:name="_Toc462292219"/>
      <w:bookmarkStart w:id="3" w:name="_Toc469906586"/>
      <w:bookmarkStart w:id="4" w:name="_Toc470100558"/>
      <w:r>
        <w:t>Objectif</w:t>
      </w:r>
      <w:bookmarkEnd w:id="2"/>
      <w:bookmarkEnd w:id="3"/>
      <w:bookmarkEnd w:id="4"/>
    </w:p>
    <w:p w14:paraId="716600B4" w14:textId="77777777" w:rsidR="00A22D7E" w:rsidRDefault="006226A5">
      <w:pPr>
        <w:rPr>
          <w:sz w:val="22"/>
          <w:szCs w:val="22"/>
        </w:rPr>
      </w:pPr>
      <w:r>
        <w:rPr>
          <w:sz w:val="22"/>
          <w:szCs w:val="22"/>
        </w:rPr>
        <w:t xml:space="preserve">Cette procédure a pour objet </w:t>
      </w:r>
      <w:r w:rsidR="00C3329A">
        <w:rPr>
          <w:sz w:val="22"/>
          <w:szCs w:val="22"/>
        </w:rPr>
        <w:t>de développer la stratégie d’échantillonnage des lieux de surveillance du REPHY</w:t>
      </w:r>
      <w:r w:rsidR="00163946">
        <w:rPr>
          <w:sz w:val="22"/>
          <w:szCs w:val="22"/>
        </w:rPr>
        <w:t>TOX</w:t>
      </w:r>
      <w:r w:rsidR="00A22D7E">
        <w:rPr>
          <w:sz w:val="22"/>
          <w:szCs w:val="22"/>
        </w:rPr>
        <w:t xml:space="preserve"> sur le territoire de compétence du LER</w:t>
      </w:r>
      <w:r w:rsidR="004A65BD">
        <w:rPr>
          <w:sz w:val="22"/>
          <w:szCs w:val="22"/>
        </w:rPr>
        <w:t>PC</w:t>
      </w:r>
      <w:r w:rsidR="00A22D7E">
        <w:rPr>
          <w:sz w:val="22"/>
          <w:szCs w:val="22"/>
        </w:rPr>
        <w:t xml:space="preserve">. </w:t>
      </w:r>
    </w:p>
    <w:p w14:paraId="7135EDAD" w14:textId="77777777" w:rsidR="00A22D7E" w:rsidRDefault="00A22D7E" w:rsidP="006E1267">
      <w:pPr>
        <w:pStyle w:val="Titre2"/>
      </w:pPr>
      <w:bookmarkStart w:id="5" w:name="_Toc462292220"/>
      <w:bookmarkStart w:id="6" w:name="_Toc469906587"/>
      <w:bookmarkStart w:id="7" w:name="_Toc470100559"/>
      <w:r>
        <w:t>Cadre</w:t>
      </w:r>
      <w:bookmarkEnd w:id="5"/>
      <w:bookmarkEnd w:id="6"/>
      <w:bookmarkEnd w:id="7"/>
    </w:p>
    <w:p w14:paraId="3CEC0274" w14:textId="77777777" w:rsidR="00A22D7E" w:rsidRDefault="00A22D7E">
      <w:pPr>
        <w:rPr>
          <w:sz w:val="22"/>
          <w:szCs w:val="22"/>
        </w:rPr>
      </w:pPr>
      <w:r>
        <w:rPr>
          <w:sz w:val="22"/>
          <w:szCs w:val="22"/>
        </w:rPr>
        <w:t xml:space="preserve">Les logigrammes, présentés par zone marine, indiquent la logique opérationnelle à suivre entre les lieux de surveillance </w:t>
      </w:r>
      <w:r w:rsidR="00163946">
        <w:rPr>
          <w:sz w:val="22"/>
          <w:szCs w:val="22"/>
        </w:rPr>
        <w:t>du REPHY</w:t>
      </w:r>
      <w:r>
        <w:rPr>
          <w:sz w:val="22"/>
          <w:szCs w:val="22"/>
        </w:rPr>
        <w:t xml:space="preserve"> et </w:t>
      </w:r>
      <w:r w:rsidR="00163946">
        <w:rPr>
          <w:sz w:val="22"/>
          <w:szCs w:val="22"/>
        </w:rPr>
        <w:t>du REPHYTOX</w:t>
      </w:r>
      <w:r>
        <w:rPr>
          <w:sz w:val="22"/>
          <w:szCs w:val="22"/>
        </w:rPr>
        <w:t xml:space="preserve"> dans le cadre de la</w:t>
      </w:r>
      <w:r w:rsidR="00163946">
        <w:rPr>
          <w:sz w:val="22"/>
          <w:szCs w:val="22"/>
        </w:rPr>
        <w:t xml:space="preserve"> mise en œuvre des stratégies de ces</w:t>
      </w:r>
      <w:r>
        <w:rPr>
          <w:sz w:val="22"/>
          <w:szCs w:val="22"/>
        </w:rPr>
        <w:t xml:space="preserve"> </w:t>
      </w:r>
      <w:r w:rsidR="00163946">
        <w:rPr>
          <w:sz w:val="22"/>
          <w:szCs w:val="22"/>
        </w:rPr>
        <w:t>réseaux</w:t>
      </w:r>
      <w:r>
        <w:rPr>
          <w:sz w:val="22"/>
          <w:szCs w:val="22"/>
        </w:rPr>
        <w:t>. Ces stratégies sont d</w:t>
      </w:r>
      <w:r w:rsidR="00E42F6C">
        <w:rPr>
          <w:sz w:val="22"/>
          <w:szCs w:val="22"/>
        </w:rPr>
        <w:t>étaillées dans le Cahier de proc</w:t>
      </w:r>
      <w:r>
        <w:rPr>
          <w:sz w:val="22"/>
          <w:szCs w:val="22"/>
        </w:rPr>
        <w:t>é</w:t>
      </w:r>
      <w:r w:rsidR="00E42F6C">
        <w:rPr>
          <w:sz w:val="22"/>
          <w:szCs w:val="22"/>
        </w:rPr>
        <w:t>d</w:t>
      </w:r>
      <w:r>
        <w:rPr>
          <w:sz w:val="22"/>
          <w:szCs w:val="22"/>
        </w:rPr>
        <w:t xml:space="preserve">ures REPHYTOX et particulièrement dans le paragraphe « 6.4 STRATEGIE DE SURVEILLANCE DANS LES COQUILLAGES ». </w:t>
      </w:r>
    </w:p>
    <w:p w14:paraId="4526F8AD" w14:textId="77777777" w:rsidR="00A22D7E" w:rsidRDefault="00A22D7E">
      <w:pPr>
        <w:rPr>
          <w:sz w:val="22"/>
          <w:szCs w:val="22"/>
        </w:rPr>
      </w:pPr>
      <w:r>
        <w:rPr>
          <w:sz w:val="22"/>
          <w:szCs w:val="22"/>
        </w:rPr>
        <w:t xml:space="preserve">Trois cas de figures principaux coexistent : </w:t>
      </w:r>
    </w:p>
    <w:p w14:paraId="031EEB34" w14:textId="77777777" w:rsidR="006226A5" w:rsidRDefault="00A22D7E" w:rsidP="00A22D7E">
      <w:pPr>
        <w:numPr>
          <w:ilvl w:val="0"/>
          <w:numId w:val="18"/>
        </w:numPr>
        <w:rPr>
          <w:sz w:val="22"/>
          <w:szCs w:val="22"/>
        </w:rPr>
      </w:pPr>
      <w:r>
        <w:rPr>
          <w:sz w:val="22"/>
          <w:szCs w:val="22"/>
        </w:rPr>
        <w:t>le suivi côtier régulier de l’ensemble des familles de phytoplancton potentiellement toxique</w:t>
      </w:r>
      <w:r w:rsidR="00E42F6C">
        <w:rPr>
          <w:sz w:val="22"/>
          <w:szCs w:val="22"/>
        </w:rPr>
        <w:t>,</w:t>
      </w:r>
    </w:p>
    <w:p w14:paraId="5431E203" w14:textId="77777777" w:rsidR="00E42F6C" w:rsidRDefault="00E42F6C" w:rsidP="00A22D7E">
      <w:pPr>
        <w:numPr>
          <w:ilvl w:val="0"/>
          <w:numId w:val="18"/>
        </w:numPr>
        <w:rPr>
          <w:sz w:val="22"/>
          <w:szCs w:val="22"/>
        </w:rPr>
      </w:pPr>
      <w:r>
        <w:rPr>
          <w:sz w:val="22"/>
          <w:szCs w:val="22"/>
        </w:rPr>
        <w:t>le suivi en zone et période à risque pour les toxines lipophiles,</w:t>
      </w:r>
    </w:p>
    <w:p w14:paraId="18B868CF" w14:textId="77777777" w:rsidR="00E42F6C" w:rsidRDefault="00E42F6C" w:rsidP="00A22D7E">
      <w:pPr>
        <w:numPr>
          <w:ilvl w:val="0"/>
          <w:numId w:val="18"/>
        </w:numPr>
        <w:rPr>
          <w:sz w:val="22"/>
          <w:szCs w:val="22"/>
        </w:rPr>
      </w:pPr>
      <w:r>
        <w:rPr>
          <w:sz w:val="22"/>
          <w:szCs w:val="22"/>
        </w:rPr>
        <w:t>le suivi systématique en période de pêche des gisements au large et à grande profondeur.</w:t>
      </w:r>
    </w:p>
    <w:p w14:paraId="75997DE6" w14:textId="77777777" w:rsidR="00E42F6C" w:rsidRDefault="00E42F6C" w:rsidP="00E42F6C">
      <w:pPr>
        <w:rPr>
          <w:sz w:val="22"/>
          <w:szCs w:val="22"/>
        </w:rPr>
      </w:pPr>
      <w:r>
        <w:rPr>
          <w:sz w:val="22"/>
          <w:szCs w:val="22"/>
        </w:rPr>
        <w:t>Le cahier REPHYTOX présente les principes de ces suivis dans ses annexes IV, V et VI.</w:t>
      </w:r>
    </w:p>
    <w:p w14:paraId="1C7FE34F" w14:textId="77777777" w:rsidR="00A22D7E" w:rsidRDefault="006E1267" w:rsidP="006E1267">
      <w:pPr>
        <w:pStyle w:val="Titre2"/>
      </w:pPr>
      <w:bookmarkStart w:id="8" w:name="_Toc462292221"/>
      <w:bookmarkStart w:id="9" w:name="_Toc469906588"/>
      <w:bookmarkStart w:id="10" w:name="_Toc470100560"/>
      <w:r>
        <w:t>Référence</w:t>
      </w:r>
      <w:bookmarkEnd w:id="8"/>
      <w:bookmarkEnd w:id="9"/>
      <w:bookmarkEnd w:id="10"/>
    </w:p>
    <w:p w14:paraId="713FFFD3" w14:textId="70C2B08F" w:rsidR="00F6277E" w:rsidRDefault="00E42F6C">
      <w:pPr>
        <w:rPr>
          <w:sz w:val="22"/>
          <w:szCs w:val="22"/>
        </w:rPr>
      </w:pPr>
      <w:r>
        <w:rPr>
          <w:sz w:val="22"/>
          <w:szCs w:val="22"/>
        </w:rPr>
        <w:t>Cette procédure décline</w:t>
      </w:r>
      <w:r w:rsidR="006E1267">
        <w:rPr>
          <w:sz w:val="22"/>
          <w:szCs w:val="22"/>
        </w:rPr>
        <w:t xml:space="preserve"> à l’échelle locale les stratégies des suivis REPHY</w:t>
      </w:r>
      <w:r w:rsidR="00163946">
        <w:rPr>
          <w:sz w:val="22"/>
          <w:szCs w:val="22"/>
        </w:rPr>
        <w:t>TOX</w:t>
      </w:r>
      <w:r w:rsidR="006E1267">
        <w:rPr>
          <w:sz w:val="22"/>
          <w:szCs w:val="22"/>
        </w:rPr>
        <w:t>. Elle est produite par le LER, référencée dans son système de qualité localement mais associée en tant qu’annexe IX</w:t>
      </w:r>
      <w:r w:rsidR="00163946">
        <w:rPr>
          <w:sz w:val="22"/>
          <w:szCs w:val="22"/>
        </w:rPr>
        <w:t>.</w:t>
      </w:r>
      <w:r w:rsidR="00ED1AA9">
        <w:rPr>
          <w:sz w:val="22"/>
          <w:szCs w:val="22"/>
        </w:rPr>
        <w:t>6</w:t>
      </w:r>
      <w:r w:rsidR="006E1267">
        <w:rPr>
          <w:sz w:val="22"/>
          <w:szCs w:val="22"/>
        </w:rPr>
        <w:t xml:space="preserve"> au cahier REPHYTOX en cours.</w:t>
      </w:r>
    </w:p>
    <w:p w14:paraId="3F462F59" w14:textId="77777777" w:rsidR="00F6277E" w:rsidRDefault="00F6277E">
      <w:pPr>
        <w:rPr>
          <w:sz w:val="22"/>
          <w:szCs w:val="22"/>
        </w:rPr>
        <w:sectPr w:rsidR="00F6277E">
          <w:headerReference w:type="default" r:id="rId12"/>
          <w:footerReference w:type="default" r:id="rId13"/>
          <w:pgSz w:w="11906" w:h="16838" w:code="9"/>
          <w:pgMar w:top="851" w:right="851" w:bottom="851" w:left="1418" w:header="567" w:footer="340" w:gutter="0"/>
          <w:cols w:space="720"/>
        </w:sectPr>
      </w:pPr>
    </w:p>
    <w:p w14:paraId="0293402E" w14:textId="77777777" w:rsidR="006226A5" w:rsidRDefault="00BC1AB5" w:rsidP="00D118A6">
      <w:pPr>
        <w:pStyle w:val="Titre1"/>
        <w:numPr>
          <w:ilvl w:val="0"/>
          <w:numId w:val="19"/>
        </w:numPr>
      </w:pPr>
      <w:bookmarkStart w:id="11" w:name="_Toc470100561"/>
      <w:r>
        <w:lastRenderedPageBreak/>
        <w:t xml:space="preserve">NOTICE DES </w:t>
      </w:r>
      <w:r w:rsidR="00C3329A">
        <w:t>LOGIGRAMMES</w:t>
      </w:r>
      <w:bookmarkEnd w:id="11"/>
    </w:p>
    <w:p w14:paraId="6611C5D4" w14:textId="1E42AFDB" w:rsidR="003B5332" w:rsidRPr="003B5332" w:rsidRDefault="00ED1AA9" w:rsidP="00ED1AA9">
      <w:pPr>
        <w:jc w:val="center"/>
      </w:pPr>
      <w:r>
        <w:rPr>
          <w:noProof/>
        </w:rPr>
        <w:drawing>
          <wp:inline distT="0" distB="0" distL="0" distR="0" wp14:anchorId="053F76C8" wp14:editId="24C7C0F8">
            <wp:extent cx="7074535" cy="539178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4535" cy="5391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DF7A5A" w14:textId="1EACD6CD" w:rsidR="006226A5" w:rsidRDefault="00F6277E" w:rsidP="00ED1AA9">
      <w:pPr>
        <w:pStyle w:val="Titre1"/>
        <w:numPr>
          <w:ilvl w:val="0"/>
          <w:numId w:val="19"/>
        </w:numPr>
        <w:spacing w:after="0"/>
      </w:pPr>
      <w:r>
        <w:br w:type="page"/>
      </w:r>
      <w:bookmarkStart w:id="12" w:name="_Toc470100562"/>
      <w:r w:rsidR="00C3329A">
        <w:lastRenderedPageBreak/>
        <w:t>LOGIGRAMME</w:t>
      </w:r>
      <w:r w:rsidR="00BC1AB5">
        <w:t xml:space="preserve"> par </w:t>
      </w:r>
      <w:r w:rsidR="00ED1AA9">
        <w:t>SECTEUR GEOGRAPHIQUE</w:t>
      </w:r>
      <w:bookmarkEnd w:id="12"/>
    </w:p>
    <w:p w14:paraId="1065AB29" w14:textId="537BD502" w:rsidR="00B61F4E" w:rsidRPr="00EE7F1E" w:rsidRDefault="00B61F4E" w:rsidP="00ED1AA9">
      <w:pPr>
        <w:spacing w:after="0"/>
        <w:jc w:val="center"/>
      </w:pPr>
      <w:r w:rsidRPr="00ED1AA9">
        <w:rPr>
          <w:noProof/>
        </w:rPr>
        <w:drawing>
          <wp:inline distT="0" distB="0" distL="0" distR="0" wp14:anchorId="0A18862D" wp14:editId="20EB44FD">
            <wp:extent cx="6290442" cy="5734572"/>
            <wp:effectExtent l="0" t="0" r="0" b="0"/>
            <wp:docPr id="33" name="Image 33" descr="L:\RESEAUX\REPHY\Procedure d'alerte\Procédure_alerte_commune_LER_2016\Images\new images\last images\sud vend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L:\RESEAUX\REPHY\Procedure d'alerte\Procédure_alerte_commune_LER_2016\Images\new images\last images\sud vendee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192" cy="575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3FCEB" w14:textId="77777777" w:rsidR="00B61F4E" w:rsidRDefault="00B61F4E" w:rsidP="00ED1AA9">
      <w:pPr>
        <w:jc w:val="center"/>
      </w:pPr>
    </w:p>
    <w:p w14:paraId="41EA7F9D" w14:textId="5DFE6408" w:rsidR="00B61F4E" w:rsidRDefault="00B61F4E" w:rsidP="00ED1AA9">
      <w:pPr>
        <w:jc w:val="center"/>
      </w:pPr>
      <w:r w:rsidRPr="00ED1AA9">
        <w:rPr>
          <w:noProof/>
        </w:rPr>
        <w:drawing>
          <wp:inline distT="0" distB="0" distL="0" distR="0" wp14:anchorId="69E032B4" wp14:editId="64E393E3">
            <wp:extent cx="8860155" cy="5454650"/>
            <wp:effectExtent l="38100" t="38100" r="93345" b="88900"/>
            <wp:docPr id="44" name="Image 44" descr="L:\RESEAUX\REPHY\Procedure d'alerte\Procédure_alerte_commune_LER_2016\Images\new images\sud_vendee 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L:\RESEAUX\REPHY\Procedure d'alerte\Procédure_alerte_commune_LER_2016\Images\new images\sud_vendee 0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0155" cy="545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2E855F" w14:textId="1D45727F" w:rsidR="00B61F4E" w:rsidRPr="00EE7F1E" w:rsidRDefault="00555D33" w:rsidP="00ED1AA9">
      <w:pPr>
        <w:jc w:val="center"/>
      </w:pPr>
      <w:r w:rsidRPr="00ED1AA9">
        <w:rPr>
          <w:noProof/>
        </w:rPr>
        <w:lastRenderedPageBreak/>
        <w:drawing>
          <wp:inline distT="0" distB="0" distL="0" distR="0" wp14:anchorId="0C4629E3" wp14:editId="67DC2B41">
            <wp:extent cx="6553226" cy="5856051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est ile de re oleronb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3178" cy="586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7775" w14:textId="5CA3D06F" w:rsidR="00B61F4E" w:rsidRDefault="00B61F4E" w:rsidP="00ED1AA9">
      <w:pPr>
        <w:jc w:val="center"/>
      </w:pPr>
    </w:p>
    <w:p w14:paraId="13801D2D" w14:textId="2C776673" w:rsidR="00555D33" w:rsidRPr="00EE7F1E" w:rsidRDefault="00555D33" w:rsidP="00ED1AA9">
      <w:pPr>
        <w:jc w:val="center"/>
      </w:pPr>
      <w:r w:rsidRPr="00ED1AA9">
        <w:rPr>
          <w:noProof/>
        </w:rPr>
        <w:drawing>
          <wp:inline distT="0" distB="0" distL="0" distR="0" wp14:anchorId="7BA21BBF" wp14:editId="4B4C9C06">
            <wp:extent cx="9112469" cy="5496006"/>
            <wp:effectExtent l="38100" t="38100" r="88900" b="857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uest iles re oleron 0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2935" cy="550231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A5385A" w14:textId="77777777" w:rsidR="00C64ADE" w:rsidRDefault="00C64ADE" w:rsidP="00ED1AA9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323D70D7" wp14:editId="1713BC1B">
            <wp:extent cx="4980562" cy="5906024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ertuis breton 0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891" cy="591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3ED9" w14:textId="77777777" w:rsidR="00663534" w:rsidRDefault="00663534" w:rsidP="00ED1AA9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25E5994F" wp14:editId="74372ADC">
            <wp:extent cx="6007665" cy="5683469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ertuis breton 0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276" cy="56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7E33" w14:textId="77777777" w:rsidR="007F64AA" w:rsidRDefault="007F64AA" w:rsidP="00ED1AA9">
      <w:pPr>
        <w:jc w:val="center"/>
      </w:pPr>
    </w:p>
    <w:p w14:paraId="5A7544D1" w14:textId="77777777" w:rsidR="007F64AA" w:rsidRDefault="007F64AA" w:rsidP="00ED1AA9">
      <w:pPr>
        <w:jc w:val="center"/>
      </w:pPr>
    </w:p>
    <w:p w14:paraId="3F35EE3A" w14:textId="77777777" w:rsidR="007F64AA" w:rsidRDefault="007F64AA" w:rsidP="00ED1AA9">
      <w:pPr>
        <w:jc w:val="center"/>
      </w:pPr>
      <w:r>
        <w:rPr>
          <w:noProof/>
        </w:rPr>
        <w:drawing>
          <wp:inline distT="0" distB="0" distL="0" distR="0" wp14:anchorId="5D291C05" wp14:editId="091D6E41">
            <wp:extent cx="9440391" cy="4698124"/>
            <wp:effectExtent l="38100" t="38100" r="104140" b="10287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ertuis Breton 0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5023" cy="470042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5EE9E6" w14:textId="77777777" w:rsidR="007F64AA" w:rsidRDefault="007F64AA" w:rsidP="00ED1AA9">
      <w:pPr>
        <w:jc w:val="center"/>
      </w:pPr>
    </w:p>
    <w:p w14:paraId="7F3FDA4B" w14:textId="3D2B7640" w:rsidR="007F64AA" w:rsidRDefault="007F64AA" w:rsidP="00ED1AA9">
      <w:pPr>
        <w:jc w:val="center"/>
      </w:pPr>
      <w:r>
        <w:rPr>
          <w:noProof/>
        </w:rPr>
        <w:lastRenderedPageBreak/>
        <w:drawing>
          <wp:inline distT="0" distB="0" distL="0" distR="0" wp14:anchorId="47645768" wp14:editId="7DACE578">
            <wp:extent cx="5821885" cy="5881452"/>
            <wp:effectExtent l="0" t="0" r="7620" b="508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ertuis antioche 0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694" cy="589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2254" w14:textId="411F85D4" w:rsidR="006728C8" w:rsidRDefault="006728C8" w:rsidP="00ED1AA9">
      <w:pPr>
        <w:jc w:val="center"/>
      </w:pPr>
      <w:r>
        <w:rPr>
          <w:noProof/>
        </w:rPr>
        <w:lastRenderedPageBreak/>
        <w:drawing>
          <wp:inline distT="0" distB="0" distL="0" distR="0" wp14:anchorId="715DE12B" wp14:editId="39940F94">
            <wp:extent cx="6301077" cy="5683622"/>
            <wp:effectExtent l="0" t="0" r="508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ertuis antioche 0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190" cy="569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206D" w14:textId="1569A98B" w:rsidR="007F64AA" w:rsidRDefault="007F64AA" w:rsidP="00ED1AA9">
      <w:pPr>
        <w:jc w:val="center"/>
      </w:pPr>
    </w:p>
    <w:p w14:paraId="1199F511" w14:textId="50BE3A5D" w:rsidR="006728C8" w:rsidRDefault="006728C8" w:rsidP="00ED1AA9">
      <w:pPr>
        <w:jc w:val="center"/>
      </w:pPr>
      <w:r>
        <w:rPr>
          <w:noProof/>
        </w:rPr>
        <w:lastRenderedPageBreak/>
        <w:drawing>
          <wp:inline distT="0" distB="0" distL="0" distR="0" wp14:anchorId="2CD1D0D6" wp14:editId="2628259B">
            <wp:extent cx="8650496" cy="5420183"/>
            <wp:effectExtent l="38100" t="38100" r="93980" b="10477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ertuis antioche4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57589" cy="542462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3764A0" w14:textId="29B88001" w:rsidR="006728C8" w:rsidRDefault="006728C8" w:rsidP="00ED1AA9">
      <w:pPr>
        <w:jc w:val="center"/>
      </w:pPr>
      <w:r>
        <w:rPr>
          <w:noProof/>
        </w:rPr>
        <w:lastRenderedPageBreak/>
        <w:drawing>
          <wp:inline distT="0" distB="0" distL="0" distR="0" wp14:anchorId="26136F32" wp14:editId="3812A760">
            <wp:extent cx="5778230" cy="577823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arennes oleron 0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552" cy="57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BAC7" w14:textId="22E0470E" w:rsidR="006728C8" w:rsidRDefault="006728C8" w:rsidP="00ED1AA9">
      <w:pPr>
        <w:jc w:val="center"/>
      </w:pPr>
    </w:p>
    <w:p w14:paraId="11129E9C" w14:textId="13A8247A" w:rsidR="006728C8" w:rsidRDefault="006728C8" w:rsidP="00ED1AA9">
      <w:pPr>
        <w:jc w:val="center"/>
      </w:pPr>
      <w:r>
        <w:rPr>
          <w:noProof/>
        </w:rPr>
        <w:drawing>
          <wp:inline distT="0" distB="0" distL="0" distR="0" wp14:anchorId="348C0FF2" wp14:editId="7C4C9685">
            <wp:extent cx="6285800" cy="5495087"/>
            <wp:effectExtent l="0" t="0" r="127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arennes oleron 0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705" cy="55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DA42" w14:textId="721EF439" w:rsidR="00D13B98" w:rsidRDefault="00D13B98" w:rsidP="00D13B98">
      <w:pPr>
        <w:jc w:val="center"/>
        <w:rPr>
          <w:noProof/>
        </w:rPr>
      </w:pPr>
    </w:p>
    <w:p w14:paraId="288C32F5" w14:textId="5BFA82FD" w:rsidR="00D13B98" w:rsidRDefault="00D13B98" w:rsidP="00D13B98">
      <w:pPr>
        <w:jc w:val="center"/>
      </w:pPr>
      <w:r>
        <w:rPr>
          <w:noProof/>
        </w:rPr>
        <w:drawing>
          <wp:inline distT="0" distB="0" distL="0" distR="0" wp14:anchorId="34801820" wp14:editId="78ADC809">
            <wp:extent cx="8282621" cy="5454869"/>
            <wp:effectExtent l="38100" t="38100" r="99695" b="8890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marennes oleron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02189" cy="546775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3C13F9" w14:textId="64FD8B10" w:rsidR="007F64AA" w:rsidRDefault="006728C8" w:rsidP="00ED1AA9">
      <w:pPr>
        <w:jc w:val="center"/>
      </w:pPr>
      <w:r>
        <w:rPr>
          <w:noProof/>
        </w:rPr>
        <w:lastRenderedPageBreak/>
        <w:drawing>
          <wp:inline distT="0" distB="0" distL="0" distR="0" wp14:anchorId="6DCCD6DA" wp14:editId="41E967FF">
            <wp:extent cx="6731081" cy="5789094"/>
            <wp:effectExtent l="0" t="0" r="0" b="254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iviere charente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655" cy="579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2B7C" w14:textId="77777777" w:rsidR="009B50CB" w:rsidRDefault="009B50CB" w:rsidP="00ED1AA9">
      <w:pPr>
        <w:jc w:val="center"/>
      </w:pPr>
    </w:p>
    <w:p w14:paraId="47B44372" w14:textId="77777777" w:rsidR="009B4A90" w:rsidRDefault="009B50CB" w:rsidP="00ED1AA9">
      <w:pPr>
        <w:jc w:val="center"/>
      </w:pPr>
      <w:r>
        <w:rPr>
          <w:noProof/>
        </w:rPr>
        <w:drawing>
          <wp:inline distT="0" distB="0" distL="0" distR="0" wp14:anchorId="5B496CCC" wp14:editId="16C96855">
            <wp:extent cx="8871213" cy="5239305"/>
            <wp:effectExtent l="38100" t="38100" r="101600" b="9525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iviere charente 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6513" cy="52424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8A3324" w14:textId="77777777" w:rsidR="009B4A90" w:rsidRDefault="009B4A90" w:rsidP="00ED1AA9">
      <w:pPr>
        <w:jc w:val="center"/>
      </w:pPr>
    </w:p>
    <w:p w14:paraId="7A50CD81" w14:textId="1ACE77E0" w:rsidR="009B4A90" w:rsidRDefault="009B4A90" w:rsidP="00ED1AA9">
      <w:pPr>
        <w:jc w:val="center"/>
      </w:pPr>
      <w:r>
        <w:rPr>
          <w:noProof/>
        </w:rPr>
        <w:lastRenderedPageBreak/>
        <w:drawing>
          <wp:inline distT="0" distB="0" distL="0" distR="0" wp14:anchorId="7DD995CD" wp14:editId="0E058BD0">
            <wp:extent cx="6557728" cy="5671226"/>
            <wp:effectExtent l="0" t="0" r="0" b="571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ertuis maumusson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657" cy="567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F673" w14:textId="77777777" w:rsidR="009B4A90" w:rsidRDefault="009B4A90" w:rsidP="00ED1AA9">
      <w:pPr>
        <w:jc w:val="center"/>
      </w:pPr>
    </w:p>
    <w:p w14:paraId="43A6E3F4" w14:textId="60384FA9" w:rsidR="009B4A90" w:rsidRDefault="009B4A90" w:rsidP="00ED1AA9">
      <w:pPr>
        <w:jc w:val="center"/>
      </w:pPr>
    </w:p>
    <w:p w14:paraId="6B54EB05" w14:textId="3A6B59B6" w:rsidR="00971B7D" w:rsidRDefault="00971B7D" w:rsidP="00ED1AA9">
      <w:pPr>
        <w:jc w:val="center"/>
      </w:pPr>
      <w:r>
        <w:rPr>
          <w:noProof/>
        </w:rPr>
        <w:drawing>
          <wp:inline distT="0" distB="0" distL="0" distR="0" wp14:anchorId="435D7C99" wp14:editId="57503A2B">
            <wp:extent cx="8721440" cy="4925988"/>
            <wp:effectExtent l="38100" t="38100" r="99060" b="10350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ertuis maumusson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26925" cy="492908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D46434" w14:textId="77777777" w:rsidR="00971B7D" w:rsidRDefault="00971B7D" w:rsidP="00ED1AA9">
      <w:pPr>
        <w:jc w:val="center"/>
      </w:pPr>
    </w:p>
    <w:p w14:paraId="310D9AE2" w14:textId="77777777" w:rsidR="00971B7D" w:rsidRDefault="00971B7D" w:rsidP="00ED1AA9">
      <w:pPr>
        <w:jc w:val="center"/>
      </w:pPr>
      <w:r>
        <w:rPr>
          <w:noProof/>
        </w:rPr>
        <w:lastRenderedPageBreak/>
        <w:drawing>
          <wp:inline distT="0" distB="0" distL="0" distR="0" wp14:anchorId="236D7128" wp14:editId="2D9B962B">
            <wp:extent cx="5961844" cy="5890366"/>
            <wp:effectExtent l="0" t="0" r="127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iviere seudre 0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225" cy="590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6AC0" w14:textId="77777777" w:rsidR="00971B7D" w:rsidRDefault="00971B7D" w:rsidP="00ED1AA9">
      <w:pPr>
        <w:jc w:val="center"/>
      </w:pPr>
    </w:p>
    <w:p w14:paraId="6872881A" w14:textId="77777777" w:rsidR="00971B7D" w:rsidRDefault="00971B7D" w:rsidP="00ED1AA9">
      <w:pPr>
        <w:jc w:val="center"/>
      </w:pPr>
      <w:r>
        <w:rPr>
          <w:noProof/>
        </w:rPr>
        <w:drawing>
          <wp:inline distT="0" distB="0" distL="0" distR="0" wp14:anchorId="3CEF91BA" wp14:editId="4DB65F4A">
            <wp:extent cx="6354349" cy="5471379"/>
            <wp:effectExtent l="0" t="0" r="889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iviere seudre 02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557" cy="547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8063" w14:textId="77777777" w:rsidR="00971B7D" w:rsidRDefault="00971B7D" w:rsidP="00ED1AA9">
      <w:pPr>
        <w:jc w:val="center"/>
      </w:pPr>
    </w:p>
    <w:p w14:paraId="21F6C178" w14:textId="77777777" w:rsidR="00971B7D" w:rsidRDefault="00971B7D" w:rsidP="00ED1AA9">
      <w:pPr>
        <w:jc w:val="center"/>
      </w:pPr>
    </w:p>
    <w:p w14:paraId="5ACA12B2" w14:textId="77777777" w:rsidR="00971B7D" w:rsidRDefault="00971B7D" w:rsidP="00ED1AA9">
      <w:pPr>
        <w:jc w:val="center"/>
      </w:pPr>
      <w:r>
        <w:rPr>
          <w:noProof/>
        </w:rPr>
        <w:drawing>
          <wp:inline distT="0" distB="0" distL="0" distR="0" wp14:anchorId="5C2700A7" wp14:editId="0B6C74D0">
            <wp:extent cx="8161207" cy="5044965"/>
            <wp:effectExtent l="38100" t="38100" r="87630" b="9906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iviere seudre 4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1988" cy="505781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B62BEA" w14:textId="77777777" w:rsidR="00971B7D" w:rsidRDefault="00971B7D" w:rsidP="00ED1AA9">
      <w:pPr>
        <w:jc w:val="center"/>
      </w:pPr>
      <w:r>
        <w:rPr>
          <w:noProof/>
        </w:rPr>
        <w:lastRenderedPageBreak/>
        <w:drawing>
          <wp:inline distT="0" distB="0" distL="0" distR="0" wp14:anchorId="4609A3FB" wp14:editId="6E030AA5">
            <wp:extent cx="6933990" cy="5967532"/>
            <wp:effectExtent l="0" t="0" r="635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val large gironde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069" cy="59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FD47" w14:textId="77777777" w:rsidR="00971B7D" w:rsidRDefault="00971B7D" w:rsidP="00ED1AA9">
      <w:pPr>
        <w:jc w:val="center"/>
      </w:pPr>
    </w:p>
    <w:p w14:paraId="2BF35EEA" w14:textId="77777777" w:rsidR="00971B7D" w:rsidRDefault="00971B7D" w:rsidP="00ED1AA9">
      <w:pPr>
        <w:jc w:val="center"/>
      </w:pPr>
    </w:p>
    <w:p w14:paraId="6DB3131A" w14:textId="0C87547E" w:rsidR="0045256D" w:rsidRPr="0045256D" w:rsidRDefault="00971B7D" w:rsidP="004226FE">
      <w:pPr>
        <w:jc w:val="center"/>
      </w:pPr>
      <w:r>
        <w:rPr>
          <w:noProof/>
        </w:rPr>
        <w:drawing>
          <wp:inline distT="0" distB="0" distL="0" distR="0" wp14:anchorId="35EE87E1" wp14:editId="7E78F455">
            <wp:extent cx="8397875" cy="5216085"/>
            <wp:effectExtent l="38100" t="38100" r="98425" b="9906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val large gironde2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7866" cy="523471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45256D" w:rsidRPr="0045256D" w:rsidSect="006D4A15">
      <w:headerReference w:type="default" r:id="rId37"/>
      <w:footerReference w:type="default" r:id="rId38"/>
      <w:pgSz w:w="16838" w:h="11906" w:orient="landscape" w:code="9"/>
      <w:pgMar w:top="720" w:right="720" w:bottom="720" w:left="720" w:header="567" w:footer="340" w:gutter="0"/>
      <w:cols w:space="720"/>
      <w:docGrid w:linePitch="272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44743DD" w15:done="0"/>
  <w15:commentEx w15:paraId="7D035364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FCE0AC0" w14:textId="77777777" w:rsidR="003F0684" w:rsidRDefault="003F0684">
      <w:r>
        <w:separator/>
      </w:r>
    </w:p>
  </w:endnote>
  <w:endnote w:type="continuationSeparator" w:id="0">
    <w:p w14:paraId="3E49E5F9" w14:textId="77777777" w:rsidR="003F0684" w:rsidRDefault="003F06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4E096D" w14:textId="77777777" w:rsidR="006226A5" w:rsidRDefault="006226A5">
    <w:pPr>
      <w:pStyle w:val="Pieddepage"/>
      <w:jc w:val="center"/>
      <w:rPr>
        <w:i/>
        <w:sz w:val="16"/>
        <w:szCs w:val="16"/>
      </w:rPr>
    </w:pPr>
    <w:r>
      <w:rPr>
        <w:i/>
        <w:sz w:val="16"/>
        <w:szCs w:val="16"/>
      </w:rPr>
      <w:t>Ce document est propriété de l’Ifremer et ne peut être photocopié sans autorisation.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DB6C34F" w14:textId="77777777" w:rsidR="00F6277E" w:rsidRPr="00F6277E" w:rsidRDefault="00F6277E" w:rsidP="00F6277E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57C9410" w14:textId="77777777" w:rsidR="003F0684" w:rsidRDefault="003F0684">
      <w:r>
        <w:separator/>
      </w:r>
    </w:p>
  </w:footnote>
  <w:footnote w:type="continuationSeparator" w:id="0">
    <w:p w14:paraId="18460206" w14:textId="77777777" w:rsidR="003F0684" w:rsidRDefault="003F068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E5D61B" w14:textId="5FC96642" w:rsidR="006226A5" w:rsidRDefault="00B61F4E" w:rsidP="00EF17C6">
    <w:pPr>
      <w:jc w:val="left"/>
      <w:rPr>
        <w:rFonts w:ascii="Calibri" w:hAnsi="Calibri" w:cs="Calibri"/>
        <w:noProof/>
        <w:sz w:val="22"/>
        <w:szCs w:val="22"/>
      </w:rPr>
    </w:pPr>
    <w:r>
      <w:rPr>
        <w:noProof/>
      </w:rPr>
      <w:drawing>
        <wp:inline distT="0" distB="0" distL="0" distR="0" wp14:anchorId="05BEBC1D" wp14:editId="3C24832F">
          <wp:extent cx="1955165" cy="386080"/>
          <wp:effectExtent l="0" t="0" r="6985" b="0"/>
          <wp:docPr id="6" name="Imag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55165" cy="3860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EF17C6">
      <w:t xml:space="preserve"> </w:t>
    </w:r>
    <w:r w:rsidRPr="00FC68A1">
      <w:rPr>
        <w:rFonts w:ascii="Calibri" w:hAnsi="Calibri" w:cs="Calibri"/>
        <w:noProof/>
        <w:sz w:val="22"/>
        <w:szCs w:val="22"/>
      </w:rPr>
      <w:drawing>
        <wp:inline distT="0" distB="0" distL="0" distR="0" wp14:anchorId="01435E89" wp14:editId="29D8F2A1">
          <wp:extent cx="890905" cy="473075"/>
          <wp:effectExtent l="0" t="0" r="4445" b="3175"/>
          <wp:docPr id="7" name="Image 4" descr="Description : Description : Description : rephy_detail_bu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 4" descr="Description : Description : Description : rephy_detail_bul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0905" cy="4730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EF17C6">
      <w:rPr>
        <w:rFonts w:ascii="Calibri" w:hAnsi="Calibri" w:cs="Calibri"/>
        <w:noProof/>
        <w:sz w:val="22"/>
        <w:szCs w:val="22"/>
      </w:rPr>
      <w:t xml:space="preserve"> Annexe associée au Cahier de Procédures REPHYTOX</w:t>
    </w:r>
  </w:p>
  <w:p w14:paraId="3053CA89" w14:textId="77777777" w:rsidR="00BC1AB5" w:rsidRDefault="00BC1AB5" w:rsidP="00EF17C6">
    <w:pPr>
      <w:jc w:val="left"/>
    </w:pPr>
  </w:p>
  <w:tbl>
    <w:tblPr>
      <w:tblW w:w="0" w:type="auto"/>
      <w:tblInd w:w="-1348" w:type="dxa"/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7231"/>
      <w:gridCol w:w="3261"/>
    </w:tblGrid>
    <w:tr w:rsidR="006226A5" w14:paraId="55BE8ADC" w14:textId="77777777">
      <w:trPr>
        <w:trHeight w:val="158"/>
      </w:trPr>
      <w:tc>
        <w:tcPr>
          <w:tcW w:w="7231" w:type="dxa"/>
          <w:shd w:val="solid" w:color="auto" w:fill="auto"/>
        </w:tcPr>
        <w:p w14:paraId="198DC602" w14:textId="77777777" w:rsidR="006226A5" w:rsidRDefault="006226A5">
          <w:pPr>
            <w:spacing w:before="40" w:after="40" w:line="240" w:lineRule="auto"/>
            <w:ind w:left="1349"/>
            <w:rPr>
              <w:sz w:val="24"/>
            </w:rPr>
          </w:pPr>
          <w:r>
            <w:rPr>
              <w:b/>
              <w:color w:val="FFFFFF"/>
              <w:sz w:val="24"/>
            </w:rPr>
            <w:t>Procédure</w:t>
          </w:r>
        </w:p>
      </w:tc>
      <w:tc>
        <w:tcPr>
          <w:tcW w:w="3261" w:type="dxa"/>
        </w:tcPr>
        <w:p w14:paraId="6EF20534" w14:textId="77777777" w:rsidR="006226A5" w:rsidRDefault="006226A5">
          <w:pPr>
            <w:spacing w:before="40" w:after="40" w:line="240" w:lineRule="auto"/>
          </w:pPr>
        </w:p>
      </w:tc>
    </w:tr>
  </w:tbl>
  <w:p w14:paraId="09E1F437" w14:textId="77777777" w:rsidR="006226A5" w:rsidRDefault="006226A5">
    <w:pPr>
      <w:spacing w:after="0" w:line="240" w:lineRule="auto"/>
      <w:rPr>
        <w:b/>
        <w:sz w:val="22"/>
      </w:rPr>
    </w:pPr>
    <w:r>
      <w:rPr>
        <w:b/>
        <w:sz w:val="22"/>
      </w:rPr>
      <w:t xml:space="preserve">Laboratoire Environnement Ressources </w:t>
    </w:r>
    <w:r w:rsidR="006249EA">
      <w:rPr>
        <w:b/>
        <w:sz w:val="22"/>
      </w:rPr>
      <w:t>des Pertuis Charentais</w:t>
    </w:r>
  </w:p>
  <w:tbl>
    <w:tblPr>
      <w:tblW w:w="9639" w:type="dxa"/>
      <w:tblInd w:w="71" w:type="dxa"/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5812"/>
      <w:gridCol w:w="1730"/>
      <w:gridCol w:w="2097"/>
    </w:tblGrid>
    <w:tr w:rsidR="006226A5" w14:paraId="6484D21C" w14:textId="77777777">
      <w:tc>
        <w:tcPr>
          <w:tcW w:w="5812" w:type="dxa"/>
        </w:tcPr>
        <w:p w14:paraId="3C6290BC" w14:textId="77777777" w:rsidR="006226A5" w:rsidRDefault="006226A5">
          <w:pPr>
            <w:spacing w:after="0" w:line="240" w:lineRule="auto"/>
            <w:rPr>
              <w:b/>
              <w:sz w:val="18"/>
            </w:rPr>
          </w:pPr>
        </w:p>
      </w:tc>
      <w:tc>
        <w:tcPr>
          <w:tcW w:w="1730" w:type="dxa"/>
          <w:tcBorders>
            <w:bottom w:val="single" w:sz="4" w:space="0" w:color="auto"/>
            <w:right w:val="single" w:sz="4" w:space="0" w:color="auto"/>
          </w:tcBorders>
        </w:tcPr>
        <w:p w14:paraId="2C576353" w14:textId="77777777" w:rsidR="006226A5" w:rsidRDefault="006226A5">
          <w:pPr>
            <w:spacing w:after="0" w:line="240" w:lineRule="auto"/>
            <w:rPr>
              <w:sz w:val="18"/>
            </w:rPr>
          </w:pPr>
        </w:p>
      </w:tc>
      <w:tc>
        <w:tcPr>
          <w:tcW w:w="2097" w:type="dxa"/>
          <w:tcBorders>
            <w:top w:val="single" w:sz="6" w:space="0" w:color="auto"/>
            <w:left w:val="single" w:sz="4" w:space="0" w:color="auto"/>
            <w:bottom w:val="single" w:sz="6" w:space="0" w:color="auto"/>
            <w:right w:val="single" w:sz="6" w:space="0" w:color="auto"/>
          </w:tcBorders>
          <w:vAlign w:val="center"/>
        </w:tcPr>
        <w:p w14:paraId="2F8A37A0" w14:textId="77777777" w:rsidR="006226A5" w:rsidRDefault="006226A5">
          <w:pPr>
            <w:spacing w:after="0" w:line="240" w:lineRule="auto"/>
            <w:jc w:val="right"/>
            <w:rPr>
              <w:sz w:val="18"/>
            </w:rPr>
          </w:pPr>
          <w:r>
            <w:rPr>
              <w:sz w:val="18"/>
            </w:rPr>
            <w:t xml:space="preserve">Page </w:t>
          </w:r>
          <w:r>
            <w:rPr>
              <w:sz w:val="18"/>
            </w:rPr>
            <w:fldChar w:fldCharType="begin"/>
          </w:r>
          <w:r>
            <w:rPr>
              <w:sz w:val="18"/>
            </w:rPr>
            <w:instrText xml:space="preserve"> PAGE  \* MERGEFORMAT </w:instrText>
          </w:r>
          <w:r>
            <w:rPr>
              <w:sz w:val="18"/>
            </w:rPr>
            <w:fldChar w:fldCharType="separate"/>
          </w:r>
          <w:r w:rsidR="00F365B1">
            <w:rPr>
              <w:noProof/>
              <w:sz w:val="18"/>
            </w:rPr>
            <w:t>2</w:t>
          </w:r>
          <w:r>
            <w:rPr>
              <w:sz w:val="18"/>
            </w:rPr>
            <w:fldChar w:fldCharType="end"/>
          </w:r>
          <w:r>
            <w:rPr>
              <w:sz w:val="18"/>
            </w:rPr>
            <w:t xml:space="preserve"> sur </w:t>
          </w:r>
          <w:fldSimple w:instr=" NUMPAGES  \* MERGEFORMAT ">
            <w:r w:rsidR="00F365B1">
              <w:rPr>
                <w:noProof/>
              </w:rPr>
              <w:t>25</w:t>
            </w:r>
          </w:fldSimple>
        </w:p>
      </w:tc>
    </w:tr>
    <w:tr w:rsidR="006226A5" w14:paraId="38C9FCD9" w14:textId="77777777">
      <w:trPr>
        <w:trHeight w:val="304"/>
      </w:trPr>
      <w:tc>
        <w:tcPr>
          <w:tcW w:w="5812" w:type="dxa"/>
          <w:vAlign w:val="center"/>
        </w:tcPr>
        <w:p w14:paraId="567D65F8" w14:textId="77777777" w:rsidR="006226A5" w:rsidRDefault="00EF17C6" w:rsidP="006249EA">
          <w:pPr>
            <w:spacing w:after="0" w:line="240" w:lineRule="auto"/>
            <w:ind w:left="-74"/>
            <w:jc w:val="left"/>
            <w:rPr>
              <w:b/>
              <w:sz w:val="22"/>
              <w:szCs w:val="22"/>
            </w:rPr>
          </w:pPr>
          <w:r>
            <w:rPr>
              <w:b/>
              <w:sz w:val="22"/>
              <w:szCs w:val="22"/>
            </w:rPr>
            <w:t>Stratégie d’échantillonnage des lieux de surveillance REPHY</w:t>
          </w:r>
          <w:r w:rsidR="00BF77EA">
            <w:rPr>
              <w:b/>
              <w:sz w:val="22"/>
              <w:szCs w:val="22"/>
            </w:rPr>
            <w:t>TOX</w:t>
          </w:r>
          <w:r>
            <w:rPr>
              <w:b/>
              <w:sz w:val="22"/>
              <w:szCs w:val="22"/>
            </w:rPr>
            <w:t xml:space="preserve"> - LER</w:t>
          </w:r>
          <w:r w:rsidR="006249EA">
            <w:rPr>
              <w:b/>
              <w:sz w:val="22"/>
              <w:szCs w:val="22"/>
            </w:rPr>
            <w:t>PC</w:t>
          </w:r>
        </w:p>
      </w:tc>
      <w:tc>
        <w:tcPr>
          <w:tcW w:w="1730" w:type="dxa"/>
          <w:tcBorders>
            <w:top w:val="single" w:sz="4" w:space="0" w:color="auto"/>
            <w:left w:val="single" w:sz="6" w:space="0" w:color="auto"/>
            <w:bottom w:val="single" w:sz="6" w:space="0" w:color="auto"/>
          </w:tcBorders>
          <w:vAlign w:val="center"/>
        </w:tcPr>
        <w:p w14:paraId="23BDC738" w14:textId="77777777" w:rsidR="006226A5" w:rsidRDefault="00636B96" w:rsidP="00636B96">
          <w:pPr>
            <w:spacing w:after="0" w:line="240" w:lineRule="auto"/>
            <w:jc w:val="center"/>
            <w:rPr>
              <w:sz w:val="18"/>
            </w:rPr>
          </w:pPr>
          <w:r>
            <w:rPr>
              <w:sz w:val="18"/>
            </w:rPr>
            <w:t>Version 1.0</w:t>
          </w:r>
        </w:p>
      </w:tc>
      <w:tc>
        <w:tcPr>
          <w:tcW w:w="2097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14:paraId="429066F1" w14:textId="77777777" w:rsidR="006226A5" w:rsidRDefault="00A36A5E" w:rsidP="006249EA">
          <w:pPr>
            <w:spacing w:after="0" w:line="240" w:lineRule="auto"/>
            <w:rPr>
              <w:sz w:val="22"/>
              <w:szCs w:val="22"/>
            </w:rPr>
          </w:pPr>
          <w:r>
            <w:rPr>
              <w:sz w:val="22"/>
              <w:szCs w:val="22"/>
            </w:rPr>
            <w:t xml:space="preserve">    </w:t>
          </w:r>
          <w:r w:rsidR="006226A5">
            <w:rPr>
              <w:sz w:val="22"/>
              <w:szCs w:val="22"/>
            </w:rPr>
            <w:t xml:space="preserve">Réf : </w:t>
          </w:r>
          <w:r>
            <w:rPr>
              <w:sz w:val="22"/>
              <w:szCs w:val="22"/>
            </w:rPr>
            <w:t>PY6PRO07</w:t>
          </w:r>
        </w:p>
      </w:tc>
    </w:tr>
  </w:tbl>
  <w:p w14:paraId="37F5EDBE" w14:textId="77777777" w:rsidR="006226A5" w:rsidRDefault="006226A5">
    <w:pPr>
      <w:spacing w:after="0" w:line="240" w:lineRule="auto"/>
      <w:rPr>
        <w:sz w:val="8"/>
        <w:szCs w:val="8"/>
      </w:rPr>
    </w:pPr>
  </w:p>
  <w:p w14:paraId="70AE74DA" w14:textId="0FAB46DB" w:rsidR="006226A5" w:rsidRDefault="00B61F4E">
    <w:pPr>
      <w:spacing w:after="0" w:line="240" w:lineRule="auto"/>
      <w:rPr>
        <w:sz w:val="16"/>
        <w:szCs w:val="16"/>
      </w:rPr>
    </w:pPr>
    <w:r>
      <w:rPr>
        <w:noProof/>
        <w:sz w:val="16"/>
        <w:szCs w:val="16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8E5183" wp14:editId="03C09F48">
              <wp:simplePos x="0" y="0"/>
              <wp:positionH relativeFrom="column">
                <wp:posOffset>-48895</wp:posOffset>
              </wp:positionH>
              <wp:positionV relativeFrom="paragraph">
                <wp:posOffset>10160</wp:posOffset>
              </wp:positionV>
              <wp:extent cx="6172200" cy="0"/>
              <wp:effectExtent l="0" t="0" r="0" b="0"/>
              <wp:wrapNone/>
              <wp:docPr id="2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2F063591" id="Line 3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85pt,.8pt" to="482.15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"/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7295" w:type="dxa"/>
      <w:tblInd w:w="-1348" w:type="dxa"/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1419"/>
      <w:gridCol w:w="5812"/>
      <w:gridCol w:w="6237"/>
      <w:gridCol w:w="1701"/>
      <w:gridCol w:w="2126"/>
    </w:tblGrid>
    <w:tr w:rsidR="00636B96" w14:paraId="63AF8D5E" w14:textId="77777777" w:rsidTr="00636B96">
      <w:trPr>
        <w:trHeight w:val="84"/>
      </w:trPr>
      <w:tc>
        <w:tcPr>
          <w:tcW w:w="7231" w:type="dxa"/>
          <w:gridSpan w:val="2"/>
          <w:shd w:val="solid" w:color="auto" w:fill="auto"/>
        </w:tcPr>
        <w:p w14:paraId="6634F10E" w14:textId="77777777" w:rsidR="00636B96" w:rsidRDefault="00636B96">
          <w:pPr>
            <w:spacing w:before="40" w:after="40" w:line="240" w:lineRule="auto"/>
            <w:ind w:left="1349"/>
            <w:rPr>
              <w:sz w:val="24"/>
            </w:rPr>
          </w:pPr>
          <w:r>
            <w:rPr>
              <w:b/>
              <w:color w:val="FFFFFF"/>
              <w:sz w:val="24"/>
            </w:rPr>
            <w:t>Procédure</w:t>
          </w:r>
        </w:p>
      </w:tc>
      <w:tc>
        <w:tcPr>
          <w:tcW w:w="6237" w:type="dxa"/>
        </w:tcPr>
        <w:p w14:paraId="181083AD" w14:textId="77777777" w:rsidR="00636B96" w:rsidRDefault="00636B96">
          <w:pPr>
            <w:spacing w:before="40" w:after="40" w:line="240" w:lineRule="auto"/>
          </w:pPr>
        </w:p>
      </w:tc>
      <w:tc>
        <w:tcPr>
          <w:tcW w:w="1701" w:type="dxa"/>
          <w:tcBorders>
            <w:bottom w:val="single" w:sz="4" w:space="0" w:color="auto"/>
            <w:right w:val="single" w:sz="4" w:space="0" w:color="auto"/>
          </w:tcBorders>
        </w:tcPr>
        <w:p w14:paraId="4C98324E" w14:textId="77777777" w:rsidR="00636B96" w:rsidRDefault="00636B96">
          <w:pPr>
            <w:spacing w:before="40" w:after="40" w:line="240" w:lineRule="auto"/>
          </w:pPr>
        </w:p>
      </w:tc>
      <w:tc>
        <w:tcPr>
          <w:tcW w:w="212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05CEA57E" w14:textId="77777777" w:rsidR="00636B96" w:rsidRDefault="004A65BD" w:rsidP="004A65BD">
          <w:pPr>
            <w:spacing w:before="40" w:after="40" w:line="240" w:lineRule="auto"/>
            <w:jc w:val="center"/>
          </w:pPr>
          <w:r>
            <w:rPr>
              <w:sz w:val="18"/>
            </w:rPr>
            <w:t xml:space="preserve">                   </w:t>
          </w:r>
          <w:r w:rsidR="00636B96">
            <w:rPr>
              <w:sz w:val="18"/>
            </w:rPr>
            <w:t xml:space="preserve">Page </w:t>
          </w:r>
          <w:r w:rsidR="00636B96">
            <w:rPr>
              <w:sz w:val="18"/>
            </w:rPr>
            <w:fldChar w:fldCharType="begin"/>
          </w:r>
          <w:r w:rsidR="00636B96">
            <w:rPr>
              <w:sz w:val="18"/>
            </w:rPr>
            <w:instrText xml:space="preserve"> PAGE  \* MERGEFORMAT </w:instrText>
          </w:r>
          <w:r w:rsidR="00636B96">
            <w:rPr>
              <w:sz w:val="18"/>
            </w:rPr>
            <w:fldChar w:fldCharType="separate"/>
          </w:r>
          <w:r w:rsidR="00F365B1">
            <w:rPr>
              <w:noProof/>
              <w:sz w:val="18"/>
            </w:rPr>
            <w:t>25</w:t>
          </w:r>
          <w:r w:rsidR="00636B96">
            <w:rPr>
              <w:sz w:val="18"/>
            </w:rPr>
            <w:fldChar w:fldCharType="end"/>
          </w:r>
          <w:r w:rsidR="00636B96">
            <w:rPr>
              <w:sz w:val="18"/>
            </w:rPr>
            <w:t xml:space="preserve"> sur </w:t>
          </w:r>
          <w:fldSimple w:instr=" NUMPAGES  \* MERGEFORMAT ">
            <w:r w:rsidR="00F365B1">
              <w:rPr>
                <w:noProof/>
              </w:rPr>
              <w:t>25</w:t>
            </w:r>
          </w:fldSimple>
        </w:p>
      </w:tc>
    </w:tr>
    <w:tr w:rsidR="00636B96" w14:paraId="7F549500" w14:textId="77777777" w:rsidTr="00636B96">
      <w:trPr>
        <w:gridBefore w:val="1"/>
        <w:wBefore w:w="1419" w:type="dxa"/>
      </w:trPr>
      <w:tc>
        <w:tcPr>
          <w:tcW w:w="12049" w:type="dxa"/>
          <w:gridSpan w:val="2"/>
          <w:tcBorders>
            <w:right w:val="single" w:sz="4" w:space="0" w:color="auto"/>
          </w:tcBorders>
          <w:vAlign w:val="center"/>
        </w:tcPr>
        <w:p w14:paraId="60CF2AA2" w14:textId="77777777" w:rsidR="00636B96" w:rsidRDefault="00636B96" w:rsidP="004A65BD">
          <w:pPr>
            <w:spacing w:after="0" w:line="240" w:lineRule="auto"/>
            <w:jc w:val="left"/>
            <w:rPr>
              <w:b/>
              <w:sz w:val="18"/>
            </w:rPr>
          </w:pPr>
          <w:r>
            <w:rPr>
              <w:b/>
              <w:sz w:val="22"/>
              <w:szCs w:val="22"/>
            </w:rPr>
            <w:t>Stratégie d’échantillonnage des lieux de surveillance REPHYTOX - LER</w:t>
          </w:r>
          <w:r w:rsidR="004A65BD">
            <w:rPr>
              <w:b/>
              <w:sz w:val="22"/>
              <w:szCs w:val="22"/>
            </w:rPr>
            <w:t>PC</w:t>
          </w:r>
        </w:p>
      </w:tc>
      <w:tc>
        <w:tcPr>
          <w:tcW w:w="170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06A380BE" w14:textId="77777777" w:rsidR="00636B96" w:rsidRDefault="00636B96" w:rsidP="00636B96">
          <w:pPr>
            <w:spacing w:after="0" w:line="240" w:lineRule="auto"/>
            <w:jc w:val="center"/>
            <w:rPr>
              <w:sz w:val="18"/>
            </w:rPr>
          </w:pPr>
          <w:r>
            <w:rPr>
              <w:sz w:val="18"/>
            </w:rPr>
            <w:t>Version 1.0</w:t>
          </w:r>
        </w:p>
      </w:tc>
      <w:tc>
        <w:tcPr>
          <w:tcW w:w="2126" w:type="dxa"/>
          <w:tcBorders>
            <w:top w:val="single" w:sz="4" w:space="0" w:color="auto"/>
            <w:left w:val="single" w:sz="4" w:space="0" w:color="auto"/>
            <w:bottom w:val="single" w:sz="6" w:space="0" w:color="auto"/>
            <w:right w:val="single" w:sz="6" w:space="0" w:color="auto"/>
          </w:tcBorders>
          <w:vAlign w:val="center"/>
        </w:tcPr>
        <w:p w14:paraId="498E9E1D" w14:textId="77777777" w:rsidR="00636B96" w:rsidRDefault="009357AD" w:rsidP="004A65BD">
          <w:pPr>
            <w:spacing w:after="0" w:line="240" w:lineRule="auto"/>
            <w:rPr>
              <w:sz w:val="22"/>
              <w:szCs w:val="22"/>
            </w:rPr>
          </w:pPr>
          <w:r>
            <w:rPr>
              <w:sz w:val="22"/>
              <w:szCs w:val="22"/>
            </w:rPr>
            <w:t xml:space="preserve">     </w:t>
          </w:r>
          <w:r w:rsidR="00636B96">
            <w:rPr>
              <w:sz w:val="22"/>
              <w:szCs w:val="22"/>
            </w:rPr>
            <w:t xml:space="preserve">Réf : </w:t>
          </w:r>
          <w:r>
            <w:rPr>
              <w:sz w:val="22"/>
              <w:szCs w:val="22"/>
            </w:rPr>
            <w:t>PY6PRO07</w:t>
          </w:r>
        </w:p>
      </w:tc>
    </w:tr>
  </w:tbl>
  <w:p w14:paraId="6AE5125D" w14:textId="77777777" w:rsidR="00F6277E" w:rsidRDefault="00F6277E">
    <w:pPr>
      <w:spacing w:after="0" w:line="240" w:lineRule="auto"/>
      <w:rPr>
        <w:sz w:val="8"/>
        <w:szCs w:val="8"/>
      </w:rPr>
    </w:pPr>
  </w:p>
  <w:p w14:paraId="70FE733E" w14:textId="697DFCD3" w:rsidR="00F6277E" w:rsidRDefault="00B61F4E">
    <w:pPr>
      <w:spacing w:after="0" w:line="240" w:lineRule="auto"/>
      <w:rPr>
        <w:sz w:val="16"/>
        <w:szCs w:val="16"/>
      </w:rPr>
    </w:pPr>
    <w:r>
      <w:rPr>
        <w:noProof/>
        <w:sz w:val="16"/>
        <w:szCs w:val="16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3ED9DAB8" wp14:editId="4B5A7D19">
              <wp:simplePos x="0" y="0"/>
              <wp:positionH relativeFrom="column">
                <wp:posOffset>-48895</wp:posOffset>
              </wp:positionH>
              <wp:positionV relativeFrom="paragraph">
                <wp:posOffset>10160</wp:posOffset>
              </wp:positionV>
              <wp:extent cx="10125710" cy="0"/>
              <wp:effectExtent l="0" t="0" r="0" b="0"/>
              <wp:wrapNone/>
              <wp:docPr id="1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012571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02BCADA4" id="Line 4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85pt,.8pt" to="793.45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86NEgIAACk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CA48B90A"/>
    <w:lvl w:ilvl="0">
      <w:start w:val="1"/>
      <w:numFmt w:val="decimal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Titre2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0" w:firstLine="0"/>
      </w:pPr>
    </w:lvl>
    <w:lvl w:ilvl="5">
      <w:start w:val="1"/>
      <w:numFmt w:val="decimal"/>
      <w:lvlText w:val="%1.%2.%3.%4.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.%5.%6.%7.%8.%9"/>
      <w:lvlJc w:val="left"/>
      <w:pPr>
        <w:tabs>
          <w:tab w:val="num" w:pos="0"/>
        </w:tabs>
        <w:ind w:left="0" w:firstLine="0"/>
      </w:pPr>
    </w:lvl>
  </w:abstractNum>
  <w:abstractNum w:abstractNumId="1">
    <w:nsid w:val="135545D4"/>
    <w:multiLevelType w:val="hybridMultilevel"/>
    <w:tmpl w:val="0CEAEA86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149A1BB9"/>
    <w:multiLevelType w:val="singleLevel"/>
    <w:tmpl w:val="040C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>
    <w:nsid w:val="1B443B3E"/>
    <w:multiLevelType w:val="singleLevel"/>
    <w:tmpl w:val="040C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>
    <w:nsid w:val="1EE14DD6"/>
    <w:multiLevelType w:val="singleLevel"/>
    <w:tmpl w:val="89E6A64E"/>
    <w:lvl w:ilvl="0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5">
    <w:nsid w:val="2118500F"/>
    <w:multiLevelType w:val="singleLevel"/>
    <w:tmpl w:val="15888084"/>
    <w:lvl w:ilvl="0">
      <w:start w:val="14"/>
      <w:numFmt w:val="bullet"/>
      <w:lvlText w:val="-"/>
      <w:lvlJc w:val="left"/>
      <w:pPr>
        <w:tabs>
          <w:tab w:val="num" w:pos="786"/>
        </w:tabs>
        <w:ind w:left="786" w:hanging="360"/>
      </w:pPr>
      <w:rPr>
        <w:rFonts w:ascii="Times New Roman" w:hAnsi="Times New Roman" w:hint="default"/>
      </w:rPr>
    </w:lvl>
  </w:abstractNum>
  <w:abstractNum w:abstractNumId="6">
    <w:nsid w:val="36B74187"/>
    <w:multiLevelType w:val="singleLevel"/>
    <w:tmpl w:val="040C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>
    <w:nsid w:val="392508E2"/>
    <w:multiLevelType w:val="singleLevel"/>
    <w:tmpl w:val="040C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8">
    <w:nsid w:val="3D3D0DA8"/>
    <w:multiLevelType w:val="multilevel"/>
    <w:tmpl w:val="0F720552"/>
    <w:lvl w:ilvl="0">
      <w:start w:val="1"/>
      <w:numFmt w:val="decimal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32"/>
        </w:tabs>
        <w:ind w:left="1032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54"/>
        </w:tabs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781"/>
        </w:tabs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348"/>
        </w:tabs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275"/>
        </w:tabs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4842"/>
        </w:tabs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5769"/>
        </w:tabs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336"/>
        </w:tabs>
        <w:ind w:left="6336" w:hanging="1800"/>
      </w:pPr>
      <w:rPr>
        <w:rFonts w:hint="default"/>
      </w:rPr>
    </w:lvl>
  </w:abstractNum>
  <w:abstractNum w:abstractNumId="9">
    <w:nsid w:val="46CD6514"/>
    <w:multiLevelType w:val="singleLevel"/>
    <w:tmpl w:val="040C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0">
    <w:nsid w:val="541C6B5C"/>
    <w:multiLevelType w:val="hybridMultilevel"/>
    <w:tmpl w:val="40489D34"/>
    <w:lvl w:ilvl="0" w:tplc="618A61A4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7981875"/>
    <w:multiLevelType w:val="singleLevel"/>
    <w:tmpl w:val="040C0005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2">
    <w:nsid w:val="5897636B"/>
    <w:multiLevelType w:val="hybridMultilevel"/>
    <w:tmpl w:val="E092C1DC"/>
    <w:lvl w:ilvl="0" w:tplc="F6D4BDC0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B8D6D83"/>
    <w:multiLevelType w:val="singleLevel"/>
    <w:tmpl w:val="1E62F5DC"/>
    <w:lvl w:ilvl="0">
      <w:start w:val="3"/>
      <w:numFmt w:val="bullet"/>
      <w:lvlText w:val="-"/>
      <w:lvlJc w:val="left"/>
      <w:pPr>
        <w:tabs>
          <w:tab w:val="num" w:pos="1065"/>
        </w:tabs>
        <w:ind w:left="1065" w:hanging="360"/>
      </w:pPr>
      <w:rPr>
        <w:rFonts w:ascii="Times New Roman" w:hAnsi="Times New Roman" w:hint="default"/>
      </w:rPr>
    </w:lvl>
  </w:abstractNum>
  <w:abstractNum w:abstractNumId="14">
    <w:nsid w:val="5C2E2205"/>
    <w:multiLevelType w:val="hybridMultilevel"/>
    <w:tmpl w:val="A7E8DC48"/>
    <w:lvl w:ilvl="0" w:tplc="7E48FA1C">
      <w:start w:val="4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  <w:b/>
        <w:sz w:val="24"/>
      </w:r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63F33B17"/>
    <w:multiLevelType w:val="singleLevel"/>
    <w:tmpl w:val="3A228CB0"/>
    <w:lvl w:ilvl="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6">
    <w:nsid w:val="76B95798"/>
    <w:multiLevelType w:val="singleLevel"/>
    <w:tmpl w:val="040C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>
    <w:nsid w:val="7CA935C4"/>
    <w:multiLevelType w:val="multilevel"/>
    <w:tmpl w:val="AC1AD63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957"/>
        </w:tabs>
        <w:ind w:left="957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854"/>
        </w:tabs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2781"/>
        </w:tabs>
        <w:ind w:left="278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3348"/>
        </w:tabs>
        <w:ind w:left="33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4275"/>
        </w:tabs>
        <w:ind w:left="427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4842"/>
        </w:tabs>
        <w:ind w:left="48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5769"/>
        </w:tabs>
        <w:ind w:left="57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6336"/>
        </w:tabs>
        <w:ind w:left="6336" w:hanging="1800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2"/>
  </w:num>
  <w:num w:numId="4">
    <w:abstractNumId w:val="5"/>
  </w:num>
  <w:num w:numId="5">
    <w:abstractNumId w:val="6"/>
  </w:num>
  <w:num w:numId="6">
    <w:abstractNumId w:val="3"/>
  </w:num>
  <w:num w:numId="7">
    <w:abstractNumId w:val="16"/>
  </w:num>
  <w:num w:numId="8">
    <w:abstractNumId w:val="11"/>
  </w:num>
  <w:num w:numId="9">
    <w:abstractNumId w:val="7"/>
  </w:num>
  <w:num w:numId="10">
    <w:abstractNumId w:val="15"/>
  </w:num>
  <w:num w:numId="11">
    <w:abstractNumId w:val="8"/>
  </w:num>
  <w:num w:numId="12">
    <w:abstractNumId w:val="17"/>
  </w:num>
  <w:num w:numId="13">
    <w:abstractNumId w:val="13"/>
  </w:num>
  <w:num w:numId="14">
    <w:abstractNumId w:val="4"/>
  </w:num>
  <w:num w:numId="15">
    <w:abstractNumId w:val="9"/>
  </w:num>
  <w:num w:numId="16">
    <w:abstractNumId w:val="1"/>
  </w:num>
  <w:num w:numId="17">
    <w:abstractNumId w:val="14"/>
  </w:num>
  <w:num w:numId="18">
    <w:abstractNumId w:val="12"/>
  </w:num>
  <w:num w:numId="19">
    <w:abstractNumId w:val="1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lain FILLON, Ifremer La Rochelle PDG-ODE-LITTOR">
    <w15:presenceInfo w15:providerId="AD" w15:userId="S-1-5-21-500109986-1412980772-1848903544-228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45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formatting="1" w:enforcement="0"/>
  <w:defaultTabStop w:val="708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0B7C"/>
    <w:rsid w:val="000A7DA3"/>
    <w:rsid w:val="000C1B18"/>
    <w:rsid w:val="000D2C9F"/>
    <w:rsid w:val="0015194C"/>
    <w:rsid w:val="00163946"/>
    <w:rsid w:val="00184714"/>
    <w:rsid w:val="001958E1"/>
    <w:rsid w:val="001C1333"/>
    <w:rsid w:val="001C72B5"/>
    <w:rsid w:val="001D4DF2"/>
    <w:rsid w:val="001D6088"/>
    <w:rsid w:val="001E701B"/>
    <w:rsid w:val="00235AB4"/>
    <w:rsid w:val="002428E9"/>
    <w:rsid w:val="00242CD3"/>
    <w:rsid w:val="002A0471"/>
    <w:rsid w:val="002C2258"/>
    <w:rsid w:val="003347F3"/>
    <w:rsid w:val="00345B17"/>
    <w:rsid w:val="003848D4"/>
    <w:rsid w:val="003B5332"/>
    <w:rsid w:val="003E5F04"/>
    <w:rsid w:val="003F0684"/>
    <w:rsid w:val="004226FE"/>
    <w:rsid w:val="0045256D"/>
    <w:rsid w:val="00463966"/>
    <w:rsid w:val="00471ED7"/>
    <w:rsid w:val="00474877"/>
    <w:rsid w:val="0048731C"/>
    <w:rsid w:val="00487B97"/>
    <w:rsid w:val="004A65BD"/>
    <w:rsid w:val="004E2E2D"/>
    <w:rsid w:val="004E3867"/>
    <w:rsid w:val="00500ADE"/>
    <w:rsid w:val="00510B7C"/>
    <w:rsid w:val="005378B1"/>
    <w:rsid w:val="00537AA7"/>
    <w:rsid w:val="00555D33"/>
    <w:rsid w:val="005D010B"/>
    <w:rsid w:val="006226A5"/>
    <w:rsid w:val="006249EA"/>
    <w:rsid w:val="00636B96"/>
    <w:rsid w:val="00663534"/>
    <w:rsid w:val="006728C8"/>
    <w:rsid w:val="006951A9"/>
    <w:rsid w:val="006D4A15"/>
    <w:rsid w:val="006E1267"/>
    <w:rsid w:val="006F765F"/>
    <w:rsid w:val="00731E34"/>
    <w:rsid w:val="00733A7E"/>
    <w:rsid w:val="00752842"/>
    <w:rsid w:val="00793268"/>
    <w:rsid w:val="007A44C4"/>
    <w:rsid w:val="007C2D90"/>
    <w:rsid w:val="007D339A"/>
    <w:rsid w:val="007F64AA"/>
    <w:rsid w:val="008478EC"/>
    <w:rsid w:val="00860E9A"/>
    <w:rsid w:val="009357AD"/>
    <w:rsid w:val="00971B7D"/>
    <w:rsid w:val="009B0D70"/>
    <w:rsid w:val="009B4A90"/>
    <w:rsid w:val="009B50CB"/>
    <w:rsid w:val="00A22D7E"/>
    <w:rsid w:val="00A36A5E"/>
    <w:rsid w:val="00A609D5"/>
    <w:rsid w:val="00AA0CC7"/>
    <w:rsid w:val="00B21185"/>
    <w:rsid w:val="00B53D42"/>
    <w:rsid w:val="00B61F4E"/>
    <w:rsid w:val="00B83677"/>
    <w:rsid w:val="00BB3C5F"/>
    <w:rsid w:val="00BC1AB5"/>
    <w:rsid w:val="00BC267C"/>
    <w:rsid w:val="00BF77EA"/>
    <w:rsid w:val="00C32F0A"/>
    <w:rsid w:val="00C3329A"/>
    <w:rsid w:val="00C64ADE"/>
    <w:rsid w:val="00C857F0"/>
    <w:rsid w:val="00CE66A0"/>
    <w:rsid w:val="00D118A6"/>
    <w:rsid w:val="00D13B98"/>
    <w:rsid w:val="00D435BB"/>
    <w:rsid w:val="00D8230D"/>
    <w:rsid w:val="00DA2DCA"/>
    <w:rsid w:val="00DB3F5E"/>
    <w:rsid w:val="00E42F6C"/>
    <w:rsid w:val="00E70448"/>
    <w:rsid w:val="00E7115D"/>
    <w:rsid w:val="00ED1AA9"/>
    <w:rsid w:val="00EE7F1E"/>
    <w:rsid w:val="00EF17C6"/>
    <w:rsid w:val="00EF2D68"/>
    <w:rsid w:val="00F365B1"/>
    <w:rsid w:val="00F5408E"/>
    <w:rsid w:val="00F62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67ECC1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spacing w:after="120" w:line="360" w:lineRule="auto"/>
      <w:jc w:val="both"/>
    </w:pPr>
    <w:rPr>
      <w:rFonts w:ascii="Arial" w:hAnsi="Arial"/>
    </w:rPr>
  </w:style>
  <w:style w:type="paragraph" w:styleId="Titre1">
    <w:name w:val="heading 1"/>
    <w:aliases w:val="arial 1"/>
    <w:basedOn w:val="Normal"/>
    <w:next w:val="Normal"/>
    <w:qFormat/>
    <w:rsid w:val="00D118A6"/>
    <w:pPr>
      <w:tabs>
        <w:tab w:val="num" w:pos="0"/>
      </w:tabs>
      <w:spacing w:after="240" w:line="240" w:lineRule="auto"/>
      <w:outlineLvl w:val="0"/>
    </w:pPr>
    <w:rPr>
      <w:b/>
      <w:caps/>
      <w:sz w:val="24"/>
      <w:szCs w:val="24"/>
    </w:rPr>
  </w:style>
  <w:style w:type="paragraph" w:styleId="Titre2">
    <w:name w:val="heading 2"/>
    <w:aliases w:val="arial 2"/>
    <w:basedOn w:val="Normal"/>
    <w:next w:val="Normal"/>
    <w:qFormat/>
    <w:pPr>
      <w:keepNext/>
      <w:numPr>
        <w:ilvl w:val="1"/>
        <w:numId w:val="2"/>
      </w:numPr>
      <w:spacing w:before="360"/>
      <w:outlineLvl w:val="1"/>
    </w:pPr>
    <w:rPr>
      <w:b/>
      <w:sz w:val="24"/>
    </w:rPr>
  </w:style>
  <w:style w:type="paragraph" w:styleId="Titre3">
    <w:name w:val="heading 3"/>
    <w:aliases w:val="arial 3"/>
    <w:basedOn w:val="Normal"/>
    <w:next w:val="Normal"/>
    <w:qFormat/>
    <w:pPr>
      <w:keepNext/>
      <w:tabs>
        <w:tab w:val="num" w:pos="0"/>
      </w:tabs>
      <w:spacing w:before="360"/>
      <w:outlineLvl w:val="2"/>
    </w:pPr>
    <w:rPr>
      <w:b/>
    </w:rPr>
  </w:style>
  <w:style w:type="paragraph" w:styleId="Titre4">
    <w:name w:val="heading 4"/>
    <w:aliases w:val="arial 4"/>
    <w:basedOn w:val="Normal"/>
    <w:next w:val="Normal"/>
    <w:qFormat/>
    <w:pPr>
      <w:keepNext/>
      <w:tabs>
        <w:tab w:val="num" w:pos="0"/>
      </w:tabs>
      <w:spacing w:before="240" w:after="60"/>
      <w:outlineLvl w:val="3"/>
    </w:pPr>
    <w:rPr>
      <w:i/>
    </w:rPr>
  </w:style>
  <w:style w:type="paragraph" w:styleId="Titre5">
    <w:name w:val="heading 5"/>
    <w:aliases w:val="arial 5"/>
    <w:basedOn w:val="Normal"/>
    <w:next w:val="Normal"/>
    <w:qFormat/>
    <w:pPr>
      <w:tabs>
        <w:tab w:val="num" w:pos="1440"/>
      </w:tabs>
      <w:spacing w:before="240" w:after="60"/>
      <w:outlineLvl w:val="4"/>
    </w:pPr>
    <w:rPr>
      <w:i/>
    </w:rPr>
  </w:style>
  <w:style w:type="paragraph" w:styleId="Titre6">
    <w:name w:val="heading 6"/>
    <w:basedOn w:val="Normal"/>
    <w:next w:val="Normal"/>
    <w:qFormat/>
    <w:pPr>
      <w:keepNext/>
      <w:jc w:val="center"/>
      <w:outlineLvl w:val="5"/>
    </w:pPr>
  </w:style>
  <w:style w:type="paragraph" w:styleId="Titre7">
    <w:name w:val="heading 7"/>
    <w:basedOn w:val="Normal"/>
    <w:next w:val="Normal"/>
    <w:qFormat/>
    <w:pPr>
      <w:keepNext/>
      <w:tabs>
        <w:tab w:val="left" w:pos="1701"/>
      </w:tabs>
      <w:spacing w:after="240" w:line="240" w:lineRule="auto"/>
      <w:jc w:val="center"/>
      <w:outlineLvl w:val="6"/>
    </w:pPr>
    <w:rPr>
      <w:i/>
      <w:iCs/>
      <w:sz w:val="22"/>
    </w:rPr>
  </w:style>
  <w:style w:type="paragraph" w:styleId="Titre8">
    <w:name w:val="heading 8"/>
    <w:basedOn w:val="Normal"/>
    <w:next w:val="Normal"/>
    <w:qFormat/>
    <w:pPr>
      <w:keepNext/>
      <w:spacing w:after="0"/>
      <w:jc w:val="center"/>
      <w:outlineLvl w:val="7"/>
    </w:pPr>
    <w:rPr>
      <w:b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Corpsdetexte">
    <w:name w:val="Body Text"/>
    <w:basedOn w:val="Normal"/>
    <w:pPr>
      <w:jc w:val="left"/>
    </w:pPr>
    <w:rPr>
      <w:sz w:val="16"/>
    </w:rPr>
  </w:style>
  <w:style w:type="paragraph" w:styleId="Corpsdetexte2">
    <w:name w:val="Body Text 2"/>
    <w:basedOn w:val="Normal"/>
    <w:pPr>
      <w:spacing w:after="0" w:line="240" w:lineRule="auto"/>
      <w:jc w:val="center"/>
    </w:pPr>
    <w:rPr>
      <w:b/>
    </w:rPr>
  </w:style>
  <w:style w:type="paragraph" w:styleId="En-tte">
    <w:name w:val="header"/>
    <w:basedOn w:val="Normal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pPr>
      <w:tabs>
        <w:tab w:val="center" w:pos="4536"/>
        <w:tab w:val="right" w:pos="9072"/>
      </w:tabs>
    </w:pPr>
  </w:style>
  <w:style w:type="character" w:styleId="Numrodepage">
    <w:name w:val="page number"/>
    <w:basedOn w:val="Policepardfaut"/>
  </w:style>
  <w:style w:type="paragraph" w:customStyle="1" w:styleId="numero">
    <w:name w:val="numero"/>
    <w:basedOn w:val="Normal"/>
    <w:pPr>
      <w:spacing w:line="240" w:lineRule="auto"/>
      <w:jc w:val="right"/>
    </w:pPr>
    <w:rPr>
      <w:b/>
      <w:sz w:val="28"/>
    </w:rPr>
  </w:style>
  <w:style w:type="paragraph" w:styleId="Titre">
    <w:name w:val="Title"/>
    <w:basedOn w:val="Normal"/>
    <w:qFormat/>
    <w:pPr>
      <w:spacing w:before="120"/>
      <w:jc w:val="left"/>
    </w:pPr>
    <w:rPr>
      <w:b/>
      <w:smallCaps/>
      <w:sz w:val="24"/>
    </w:rPr>
  </w:style>
  <w:style w:type="paragraph" w:styleId="Corpsdetexte3">
    <w:name w:val="Body Text 3"/>
    <w:basedOn w:val="Normal"/>
    <w:pPr>
      <w:tabs>
        <w:tab w:val="left" w:pos="1701"/>
      </w:tabs>
      <w:spacing w:after="240" w:line="240" w:lineRule="auto"/>
    </w:pPr>
    <w:rPr>
      <w:sz w:val="22"/>
    </w:rPr>
  </w:style>
  <w:style w:type="paragraph" w:styleId="TM1">
    <w:name w:val="toc 1"/>
    <w:basedOn w:val="Normal"/>
    <w:next w:val="Normal"/>
    <w:autoRedefine/>
    <w:uiPriority w:val="39"/>
    <w:rsid w:val="00BB3C5F"/>
    <w:pPr>
      <w:tabs>
        <w:tab w:val="left" w:pos="400"/>
        <w:tab w:val="right" w:leader="dot" w:pos="9106"/>
      </w:tabs>
    </w:pPr>
  </w:style>
  <w:style w:type="paragraph" w:styleId="TM2">
    <w:name w:val="toc 2"/>
    <w:basedOn w:val="Normal"/>
    <w:next w:val="Normal"/>
    <w:autoRedefine/>
    <w:uiPriority w:val="39"/>
    <w:pPr>
      <w:ind w:left="200"/>
    </w:pPr>
  </w:style>
  <w:style w:type="paragraph" w:styleId="TM3">
    <w:name w:val="toc 3"/>
    <w:basedOn w:val="Normal"/>
    <w:next w:val="Normal"/>
    <w:autoRedefine/>
    <w:semiHidden/>
    <w:pPr>
      <w:ind w:left="400"/>
    </w:pPr>
  </w:style>
  <w:style w:type="paragraph" w:styleId="TM4">
    <w:name w:val="toc 4"/>
    <w:basedOn w:val="Normal"/>
    <w:next w:val="Normal"/>
    <w:autoRedefine/>
    <w:semiHidden/>
    <w:pPr>
      <w:ind w:left="600"/>
    </w:pPr>
  </w:style>
  <w:style w:type="paragraph" w:styleId="TM5">
    <w:name w:val="toc 5"/>
    <w:basedOn w:val="Normal"/>
    <w:next w:val="Normal"/>
    <w:autoRedefine/>
    <w:semiHidden/>
    <w:pPr>
      <w:ind w:left="800"/>
    </w:pPr>
  </w:style>
  <w:style w:type="paragraph" w:styleId="TM6">
    <w:name w:val="toc 6"/>
    <w:basedOn w:val="Normal"/>
    <w:next w:val="Normal"/>
    <w:autoRedefine/>
    <w:semiHidden/>
    <w:pPr>
      <w:ind w:left="1000"/>
    </w:pPr>
  </w:style>
  <w:style w:type="paragraph" w:styleId="TM7">
    <w:name w:val="toc 7"/>
    <w:basedOn w:val="Normal"/>
    <w:next w:val="Normal"/>
    <w:autoRedefine/>
    <w:semiHidden/>
    <w:pPr>
      <w:ind w:left="1200"/>
    </w:pPr>
  </w:style>
  <w:style w:type="paragraph" w:styleId="TM8">
    <w:name w:val="toc 8"/>
    <w:basedOn w:val="Normal"/>
    <w:next w:val="Normal"/>
    <w:autoRedefine/>
    <w:semiHidden/>
    <w:pPr>
      <w:ind w:left="1400"/>
    </w:pPr>
  </w:style>
  <w:style w:type="paragraph" w:styleId="TM9">
    <w:name w:val="toc 9"/>
    <w:basedOn w:val="Normal"/>
    <w:next w:val="Normal"/>
    <w:autoRedefine/>
    <w:semiHidden/>
    <w:pPr>
      <w:ind w:left="1600"/>
    </w:pPr>
  </w:style>
  <w:style w:type="character" w:styleId="Lienhypertexte">
    <w:name w:val="Hyperlink"/>
    <w:uiPriority w:val="99"/>
    <w:rPr>
      <w:color w:val="0000FF"/>
      <w:u w:val="single"/>
    </w:rPr>
  </w:style>
  <w:style w:type="paragraph" w:styleId="Textedebulles">
    <w:name w:val="Balloon Text"/>
    <w:basedOn w:val="Normal"/>
    <w:semiHidden/>
    <w:rsid w:val="00463966"/>
    <w:rPr>
      <w:rFonts w:ascii="Tahoma" w:hAnsi="Tahoma" w:cs="Tahoma"/>
      <w:sz w:val="16"/>
      <w:szCs w:val="16"/>
    </w:rPr>
  </w:style>
  <w:style w:type="character" w:styleId="Marquedecommentaire">
    <w:name w:val="annotation reference"/>
    <w:rsid w:val="00BF77EA"/>
    <w:rPr>
      <w:sz w:val="16"/>
      <w:szCs w:val="16"/>
    </w:rPr>
  </w:style>
  <w:style w:type="paragraph" w:styleId="Commentaire">
    <w:name w:val="annotation text"/>
    <w:basedOn w:val="Normal"/>
    <w:link w:val="CommentaireCar"/>
    <w:rsid w:val="00BF77EA"/>
  </w:style>
  <w:style w:type="character" w:customStyle="1" w:styleId="CommentaireCar">
    <w:name w:val="Commentaire Car"/>
    <w:link w:val="Commentaire"/>
    <w:rsid w:val="00BF77EA"/>
    <w:rPr>
      <w:rFonts w:ascii="Arial" w:hAnsi="Arial"/>
    </w:rPr>
  </w:style>
  <w:style w:type="paragraph" w:styleId="Objetducommentaire">
    <w:name w:val="annotation subject"/>
    <w:basedOn w:val="Commentaire"/>
    <w:next w:val="Commentaire"/>
    <w:link w:val="ObjetducommentaireCar"/>
    <w:rsid w:val="00BF77EA"/>
    <w:rPr>
      <w:b/>
      <w:bCs/>
    </w:rPr>
  </w:style>
  <w:style w:type="character" w:customStyle="1" w:styleId="ObjetducommentaireCar">
    <w:name w:val="Objet du commentaire Car"/>
    <w:link w:val="Objetducommentaire"/>
    <w:rsid w:val="00BF77EA"/>
    <w:rPr>
      <w:rFonts w:ascii="Arial" w:hAnsi="Arial"/>
      <w:b/>
      <w:bCs/>
    </w:rPr>
  </w:style>
  <w:style w:type="paragraph" w:styleId="Rvision">
    <w:name w:val="Revision"/>
    <w:hidden/>
    <w:uiPriority w:val="99"/>
    <w:semiHidden/>
    <w:rsid w:val="002A0471"/>
    <w:rPr>
      <w:rFonts w:ascii="Arial" w:hAnsi="Ari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spacing w:after="120" w:line="360" w:lineRule="auto"/>
      <w:jc w:val="both"/>
    </w:pPr>
    <w:rPr>
      <w:rFonts w:ascii="Arial" w:hAnsi="Arial"/>
    </w:rPr>
  </w:style>
  <w:style w:type="paragraph" w:styleId="Titre1">
    <w:name w:val="heading 1"/>
    <w:aliases w:val="arial 1"/>
    <w:basedOn w:val="Normal"/>
    <w:next w:val="Normal"/>
    <w:qFormat/>
    <w:rsid w:val="00D118A6"/>
    <w:pPr>
      <w:tabs>
        <w:tab w:val="num" w:pos="0"/>
      </w:tabs>
      <w:spacing w:after="240" w:line="240" w:lineRule="auto"/>
      <w:outlineLvl w:val="0"/>
    </w:pPr>
    <w:rPr>
      <w:b/>
      <w:caps/>
      <w:sz w:val="24"/>
      <w:szCs w:val="24"/>
    </w:rPr>
  </w:style>
  <w:style w:type="paragraph" w:styleId="Titre2">
    <w:name w:val="heading 2"/>
    <w:aliases w:val="arial 2"/>
    <w:basedOn w:val="Normal"/>
    <w:next w:val="Normal"/>
    <w:qFormat/>
    <w:pPr>
      <w:keepNext/>
      <w:numPr>
        <w:ilvl w:val="1"/>
        <w:numId w:val="2"/>
      </w:numPr>
      <w:spacing w:before="360"/>
      <w:outlineLvl w:val="1"/>
    </w:pPr>
    <w:rPr>
      <w:b/>
      <w:sz w:val="24"/>
    </w:rPr>
  </w:style>
  <w:style w:type="paragraph" w:styleId="Titre3">
    <w:name w:val="heading 3"/>
    <w:aliases w:val="arial 3"/>
    <w:basedOn w:val="Normal"/>
    <w:next w:val="Normal"/>
    <w:qFormat/>
    <w:pPr>
      <w:keepNext/>
      <w:tabs>
        <w:tab w:val="num" w:pos="0"/>
      </w:tabs>
      <w:spacing w:before="360"/>
      <w:outlineLvl w:val="2"/>
    </w:pPr>
    <w:rPr>
      <w:b/>
    </w:rPr>
  </w:style>
  <w:style w:type="paragraph" w:styleId="Titre4">
    <w:name w:val="heading 4"/>
    <w:aliases w:val="arial 4"/>
    <w:basedOn w:val="Normal"/>
    <w:next w:val="Normal"/>
    <w:qFormat/>
    <w:pPr>
      <w:keepNext/>
      <w:tabs>
        <w:tab w:val="num" w:pos="0"/>
      </w:tabs>
      <w:spacing w:before="240" w:after="60"/>
      <w:outlineLvl w:val="3"/>
    </w:pPr>
    <w:rPr>
      <w:i/>
    </w:rPr>
  </w:style>
  <w:style w:type="paragraph" w:styleId="Titre5">
    <w:name w:val="heading 5"/>
    <w:aliases w:val="arial 5"/>
    <w:basedOn w:val="Normal"/>
    <w:next w:val="Normal"/>
    <w:qFormat/>
    <w:pPr>
      <w:tabs>
        <w:tab w:val="num" w:pos="1440"/>
      </w:tabs>
      <w:spacing w:before="240" w:after="60"/>
      <w:outlineLvl w:val="4"/>
    </w:pPr>
    <w:rPr>
      <w:i/>
    </w:rPr>
  </w:style>
  <w:style w:type="paragraph" w:styleId="Titre6">
    <w:name w:val="heading 6"/>
    <w:basedOn w:val="Normal"/>
    <w:next w:val="Normal"/>
    <w:qFormat/>
    <w:pPr>
      <w:keepNext/>
      <w:jc w:val="center"/>
      <w:outlineLvl w:val="5"/>
    </w:pPr>
  </w:style>
  <w:style w:type="paragraph" w:styleId="Titre7">
    <w:name w:val="heading 7"/>
    <w:basedOn w:val="Normal"/>
    <w:next w:val="Normal"/>
    <w:qFormat/>
    <w:pPr>
      <w:keepNext/>
      <w:tabs>
        <w:tab w:val="left" w:pos="1701"/>
      </w:tabs>
      <w:spacing w:after="240" w:line="240" w:lineRule="auto"/>
      <w:jc w:val="center"/>
      <w:outlineLvl w:val="6"/>
    </w:pPr>
    <w:rPr>
      <w:i/>
      <w:iCs/>
      <w:sz w:val="22"/>
    </w:rPr>
  </w:style>
  <w:style w:type="paragraph" w:styleId="Titre8">
    <w:name w:val="heading 8"/>
    <w:basedOn w:val="Normal"/>
    <w:next w:val="Normal"/>
    <w:qFormat/>
    <w:pPr>
      <w:keepNext/>
      <w:spacing w:after="0"/>
      <w:jc w:val="center"/>
      <w:outlineLvl w:val="7"/>
    </w:pPr>
    <w:rPr>
      <w:b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Corpsdetexte">
    <w:name w:val="Body Text"/>
    <w:basedOn w:val="Normal"/>
    <w:pPr>
      <w:jc w:val="left"/>
    </w:pPr>
    <w:rPr>
      <w:sz w:val="16"/>
    </w:rPr>
  </w:style>
  <w:style w:type="paragraph" w:styleId="Corpsdetexte2">
    <w:name w:val="Body Text 2"/>
    <w:basedOn w:val="Normal"/>
    <w:pPr>
      <w:spacing w:after="0" w:line="240" w:lineRule="auto"/>
      <w:jc w:val="center"/>
    </w:pPr>
    <w:rPr>
      <w:b/>
    </w:rPr>
  </w:style>
  <w:style w:type="paragraph" w:styleId="En-tte">
    <w:name w:val="header"/>
    <w:basedOn w:val="Normal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pPr>
      <w:tabs>
        <w:tab w:val="center" w:pos="4536"/>
        <w:tab w:val="right" w:pos="9072"/>
      </w:tabs>
    </w:pPr>
  </w:style>
  <w:style w:type="character" w:styleId="Numrodepage">
    <w:name w:val="page number"/>
    <w:basedOn w:val="Policepardfaut"/>
  </w:style>
  <w:style w:type="paragraph" w:customStyle="1" w:styleId="numero">
    <w:name w:val="numero"/>
    <w:basedOn w:val="Normal"/>
    <w:pPr>
      <w:spacing w:line="240" w:lineRule="auto"/>
      <w:jc w:val="right"/>
    </w:pPr>
    <w:rPr>
      <w:b/>
      <w:sz w:val="28"/>
    </w:rPr>
  </w:style>
  <w:style w:type="paragraph" w:styleId="Titre">
    <w:name w:val="Title"/>
    <w:basedOn w:val="Normal"/>
    <w:qFormat/>
    <w:pPr>
      <w:spacing w:before="120"/>
      <w:jc w:val="left"/>
    </w:pPr>
    <w:rPr>
      <w:b/>
      <w:smallCaps/>
      <w:sz w:val="24"/>
    </w:rPr>
  </w:style>
  <w:style w:type="paragraph" w:styleId="Corpsdetexte3">
    <w:name w:val="Body Text 3"/>
    <w:basedOn w:val="Normal"/>
    <w:pPr>
      <w:tabs>
        <w:tab w:val="left" w:pos="1701"/>
      </w:tabs>
      <w:spacing w:after="240" w:line="240" w:lineRule="auto"/>
    </w:pPr>
    <w:rPr>
      <w:sz w:val="22"/>
    </w:rPr>
  </w:style>
  <w:style w:type="paragraph" w:styleId="TM1">
    <w:name w:val="toc 1"/>
    <w:basedOn w:val="Normal"/>
    <w:next w:val="Normal"/>
    <w:autoRedefine/>
    <w:uiPriority w:val="39"/>
    <w:rsid w:val="00BB3C5F"/>
    <w:pPr>
      <w:tabs>
        <w:tab w:val="left" w:pos="400"/>
        <w:tab w:val="right" w:leader="dot" w:pos="9106"/>
      </w:tabs>
    </w:pPr>
  </w:style>
  <w:style w:type="paragraph" w:styleId="TM2">
    <w:name w:val="toc 2"/>
    <w:basedOn w:val="Normal"/>
    <w:next w:val="Normal"/>
    <w:autoRedefine/>
    <w:uiPriority w:val="39"/>
    <w:pPr>
      <w:ind w:left="200"/>
    </w:pPr>
  </w:style>
  <w:style w:type="paragraph" w:styleId="TM3">
    <w:name w:val="toc 3"/>
    <w:basedOn w:val="Normal"/>
    <w:next w:val="Normal"/>
    <w:autoRedefine/>
    <w:semiHidden/>
    <w:pPr>
      <w:ind w:left="400"/>
    </w:pPr>
  </w:style>
  <w:style w:type="paragraph" w:styleId="TM4">
    <w:name w:val="toc 4"/>
    <w:basedOn w:val="Normal"/>
    <w:next w:val="Normal"/>
    <w:autoRedefine/>
    <w:semiHidden/>
    <w:pPr>
      <w:ind w:left="600"/>
    </w:pPr>
  </w:style>
  <w:style w:type="paragraph" w:styleId="TM5">
    <w:name w:val="toc 5"/>
    <w:basedOn w:val="Normal"/>
    <w:next w:val="Normal"/>
    <w:autoRedefine/>
    <w:semiHidden/>
    <w:pPr>
      <w:ind w:left="800"/>
    </w:pPr>
  </w:style>
  <w:style w:type="paragraph" w:styleId="TM6">
    <w:name w:val="toc 6"/>
    <w:basedOn w:val="Normal"/>
    <w:next w:val="Normal"/>
    <w:autoRedefine/>
    <w:semiHidden/>
    <w:pPr>
      <w:ind w:left="1000"/>
    </w:pPr>
  </w:style>
  <w:style w:type="paragraph" w:styleId="TM7">
    <w:name w:val="toc 7"/>
    <w:basedOn w:val="Normal"/>
    <w:next w:val="Normal"/>
    <w:autoRedefine/>
    <w:semiHidden/>
    <w:pPr>
      <w:ind w:left="1200"/>
    </w:pPr>
  </w:style>
  <w:style w:type="paragraph" w:styleId="TM8">
    <w:name w:val="toc 8"/>
    <w:basedOn w:val="Normal"/>
    <w:next w:val="Normal"/>
    <w:autoRedefine/>
    <w:semiHidden/>
    <w:pPr>
      <w:ind w:left="1400"/>
    </w:pPr>
  </w:style>
  <w:style w:type="paragraph" w:styleId="TM9">
    <w:name w:val="toc 9"/>
    <w:basedOn w:val="Normal"/>
    <w:next w:val="Normal"/>
    <w:autoRedefine/>
    <w:semiHidden/>
    <w:pPr>
      <w:ind w:left="1600"/>
    </w:pPr>
  </w:style>
  <w:style w:type="character" w:styleId="Lienhypertexte">
    <w:name w:val="Hyperlink"/>
    <w:uiPriority w:val="99"/>
    <w:rPr>
      <w:color w:val="0000FF"/>
      <w:u w:val="single"/>
    </w:rPr>
  </w:style>
  <w:style w:type="paragraph" w:styleId="Textedebulles">
    <w:name w:val="Balloon Text"/>
    <w:basedOn w:val="Normal"/>
    <w:semiHidden/>
    <w:rsid w:val="00463966"/>
    <w:rPr>
      <w:rFonts w:ascii="Tahoma" w:hAnsi="Tahoma" w:cs="Tahoma"/>
      <w:sz w:val="16"/>
      <w:szCs w:val="16"/>
    </w:rPr>
  </w:style>
  <w:style w:type="character" w:styleId="Marquedecommentaire">
    <w:name w:val="annotation reference"/>
    <w:rsid w:val="00BF77EA"/>
    <w:rPr>
      <w:sz w:val="16"/>
      <w:szCs w:val="16"/>
    </w:rPr>
  </w:style>
  <w:style w:type="paragraph" w:styleId="Commentaire">
    <w:name w:val="annotation text"/>
    <w:basedOn w:val="Normal"/>
    <w:link w:val="CommentaireCar"/>
    <w:rsid w:val="00BF77EA"/>
  </w:style>
  <w:style w:type="character" w:customStyle="1" w:styleId="CommentaireCar">
    <w:name w:val="Commentaire Car"/>
    <w:link w:val="Commentaire"/>
    <w:rsid w:val="00BF77EA"/>
    <w:rPr>
      <w:rFonts w:ascii="Arial" w:hAnsi="Arial"/>
    </w:rPr>
  </w:style>
  <w:style w:type="paragraph" w:styleId="Objetducommentaire">
    <w:name w:val="annotation subject"/>
    <w:basedOn w:val="Commentaire"/>
    <w:next w:val="Commentaire"/>
    <w:link w:val="ObjetducommentaireCar"/>
    <w:rsid w:val="00BF77EA"/>
    <w:rPr>
      <w:b/>
      <w:bCs/>
    </w:rPr>
  </w:style>
  <w:style w:type="character" w:customStyle="1" w:styleId="ObjetducommentaireCar">
    <w:name w:val="Objet du commentaire Car"/>
    <w:link w:val="Objetducommentaire"/>
    <w:rsid w:val="00BF77EA"/>
    <w:rPr>
      <w:rFonts w:ascii="Arial" w:hAnsi="Arial"/>
      <w:b/>
      <w:bCs/>
    </w:rPr>
  </w:style>
  <w:style w:type="paragraph" w:styleId="Rvision">
    <w:name w:val="Revision"/>
    <w:hidden/>
    <w:uiPriority w:val="99"/>
    <w:semiHidden/>
    <w:rsid w:val="002A0471"/>
    <w:rPr>
      <w:rFonts w:ascii="Arial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microsoft.com/office/2011/relationships/commentsExtended" Target="commentsExtended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g"/><Relationship Id="rId29" Type="http://schemas.openxmlformats.org/officeDocument/2006/relationships/image" Target="media/image21.jpg"/><Relationship Id="rId4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header" Target="header2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10" Type="http://schemas.openxmlformats.org/officeDocument/2006/relationships/image" Target="media/image2.gif"/><Relationship Id="rId19" Type="http://schemas.openxmlformats.org/officeDocument/2006/relationships/image" Target="media/image11.jpg"/><Relationship Id="rId31" Type="http://schemas.openxmlformats.org/officeDocument/2006/relationships/image" Target="media/image23.jp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w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9B790B-F635-4BF9-964F-50A4FACABD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25</Pages>
  <Words>326</Words>
  <Characters>1798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Historique des révisions :</vt:lpstr>
    </vt:vector>
  </TitlesOfParts>
  <Company>Microsoft</Company>
  <LinksUpToDate>false</LinksUpToDate>
  <CharactersWithSpaces>2120</CharactersWithSpaces>
  <SharedDoc>false</SharedDoc>
  <HLinks>
    <vt:vector size="18" baseType="variant">
      <vt:variant>
        <vt:i4>1245245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_Toc462292223</vt:lpwstr>
      </vt:variant>
      <vt:variant>
        <vt:i4>1245245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_Toc462292222</vt:lpwstr>
      </vt:variant>
      <vt:variant>
        <vt:i4>1048637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_Toc462292218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Historique des révisions :</dc:title>
  <dc:creator>adaniel</dc:creator>
  <cp:lastModifiedBy>Julien CHEVE, Ifremer Dinard PDG-ODE-LITTORAL-LE</cp:lastModifiedBy>
  <cp:revision>9</cp:revision>
  <cp:lastPrinted>2016-12-21T15:22:00Z</cp:lastPrinted>
  <dcterms:created xsi:type="dcterms:W3CDTF">2016-12-19T09:25:00Z</dcterms:created>
  <dcterms:modified xsi:type="dcterms:W3CDTF">2016-12-21T15:22:00Z</dcterms:modified>
</cp:coreProperties>
</file>